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BC18" w14:textId="77777777" w:rsidR="007E7B71" w:rsidRPr="007E7B71" w:rsidRDefault="007E7B71" w:rsidP="00063CA7">
      <w:pPr>
        <w:spacing w:after="0" w:line="276" w:lineRule="auto"/>
        <w:ind w:left="1350" w:hanging="1800"/>
        <w:rPr>
          <w:rFonts w:ascii="Arial" w:eastAsia="Arial" w:hAnsi="Arial" w:cs="Arial"/>
          <w:lang w:val="en"/>
        </w:rPr>
      </w:pPr>
      <w:r w:rsidRPr="007E7B71">
        <w:rPr>
          <w:rFonts w:ascii="Arial" w:eastAsia="Arial" w:hAnsi="Arial" w:cs="Arial"/>
          <w:b/>
          <w:lang w:val="en"/>
        </w:rPr>
        <w:t xml:space="preserve">Site:  </w:t>
      </w:r>
      <w:r w:rsidR="00013646" w:rsidRPr="00013646">
        <w:rPr>
          <w:rFonts w:ascii="Arial" w:eastAsia="Arial" w:hAnsi="Arial" w:cs="Arial"/>
          <w:b/>
          <w:lang w:val="en"/>
        </w:rPr>
        <w:t>_________________</w:t>
      </w:r>
      <w:r w:rsidR="00013646">
        <w:rPr>
          <w:rFonts w:ascii="Arial" w:eastAsia="Arial" w:hAnsi="Arial" w:cs="Arial"/>
          <w:b/>
          <w:lang w:val="en"/>
        </w:rPr>
        <w:t>______________</w:t>
      </w:r>
      <w:r w:rsidR="00013646" w:rsidRPr="00013646">
        <w:rPr>
          <w:rFonts w:ascii="Arial" w:eastAsia="Arial" w:hAnsi="Arial" w:cs="Arial"/>
          <w:b/>
          <w:lang w:val="en"/>
        </w:rPr>
        <w:t>____________</w:t>
      </w:r>
      <w:r w:rsidR="00013646">
        <w:rPr>
          <w:rFonts w:ascii="Arial" w:eastAsia="Arial" w:hAnsi="Arial" w:cs="Arial"/>
          <w:b/>
          <w:lang w:val="en"/>
        </w:rPr>
        <w:t>_______________________________</w:t>
      </w:r>
    </w:p>
    <w:p w14:paraId="0155D231" w14:textId="77777777" w:rsidR="007E7B71" w:rsidRPr="007E7B71" w:rsidRDefault="007E7B71" w:rsidP="00013646">
      <w:pPr>
        <w:spacing w:after="0" w:line="276" w:lineRule="auto"/>
        <w:ind w:left="1350" w:hanging="1800"/>
        <w:rPr>
          <w:rFonts w:ascii="Arial" w:eastAsia="Arial" w:hAnsi="Arial" w:cs="Arial"/>
          <w:b/>
          <w:lang w:val="en"/>
        </w:rPr>
      </w:pPr>
    </w:p>
    <w:p w14:paraId="546D63D0" w14:textId="77777777" w:rsidR="007E7B71" w:rsidRPr="00013646" w:rsidRDefault="007E7B71" w:rsidP="00013646">
      <w:pPr>
        <w:spacing w:after="0" w:line="276" w:lineRule="auto"/>
        <w:ind w:left="1350" w:hanging="1800"/>
        <w:rPr>
          <w:rFonts w:ascii="Arial" w:eastAsia="Arial" w:hAnsi="Arial" w:cs="Arial"/>
          <w:b/>
          <w:lang w:val="en"/>
        </w:rPr>
      </w:pPr>
      <w:r w:rsidRPr="007E7B71">
        <w:rPr>
          <w:rFonts w:ascii="Arial" w:eastAsia="Arial" w:hAnsi="Arial" w:cs="Arial"/>
          <w:b/>
          <w:lang w:val="en"/>
        </w:rPr>
        <w:t>Contact:</w:t>
      </w:r>
      <w:r w:rsidRPr="00013646">
        <w:rPr>
          <w:rFonts w:ascii="Arial" w:eastAsia="Arial" w:hAnsi="Arial" w:cs="Arial"/>
          <w:b/>
          <w:lang w:val="en"/>
        </w:rPr>
        <w:t xml:space="preserve"> </w:t>
      </w:r>
      <w:r w:rsidR="00013646">
        <w:rPr>
          <w:rFonts w:ascii="Arial" w:eastAsia="Arial" w:hAnsi="Arial" w:cs="Arial"/>
          <w:b/>
          <w:lang w:val="en"/>
        </w:rPr>
        <w:t xml:space="preserve"> </w:t>
      </w:r>
      <w:r w:rsidRPr="00013646">
        <w:rPr>
          <w:rFonts w:ascii="Arial" w:eastAsia="Arial" w:hAnsi="Arial" w:cs="Arial"/>
          <w:b/>
          <w:lang w:val="en"/>
        </w:rPr>
        <w:t>_______________________________________________________________</w:t>
      </w:r>
      <w:r w:rsidR="00013646">
        <w:rPr>
          <w:rFonts w:ascii="Arial" w:eastAsia="Arial" w:hAnsi="Arial" w:cs="Arial"/>
          <w:b/>
          <w:lang w:val="en"/>
        </w:rPr>
        <w:t>_______</w:t>
      </w:r>
      <w:r w:rsidRPr="00013646">
        <w:rPr>
          <w:rFonts w:ascii="Arial" w:eastAsia="Arial" w:hAnsi="Arial" w:cs="Arial"/>
          <w:b/>
          <w:lang w:val="en"/>
        </w:rPr>
        <w:t>_</w:t>
      </w:r>
    </w:p>
    <w:p w14:paraId="039AFD61" w14:textId="77777777" w:rsidR="007E7B71" w:rsidRPr="007E7B71" w:rsidRDefault="007E7B71" w:rsidP="00013646">
      <w:pPr>
        <w:spacing w:after="0" w:line="276" w:lineRule="auto"/>
        <w:ind w:left="1350" w:hanging="1800"/>
        <w:rPr>
          <w:rFonts w:ascii="Arial" w:eastAsia="Arial" w:hAnsi="Arial" w:cs="Arial"/>
          <w:b/>
          <w:lang w:val="en"/>
        </w:rPr>
      </w:pPr>
    </w:p>
    <w:p w14:paraId="6BF736DF" w14:textId="77777777" w:rsidR="007E7B71" w:rsidRPr="00013646" w:rsidRDefault="007E7B71" w:rsidP="00013646">
      <w:pPr>
        <w:spacing w:after="0" w:line="276" w:lineRule="auto"/>
        <w:ind w:left="1350" w:hanging="1800"/>
        <w:rPr>
          <w:rFonts w:ascii="Arial" w:eastAsia="Arial" w:hAnsi="Arial" w:cs="Arial"/>
          <w:b/>
          <w:lang w:val="en"/>
        </w:rPr>
      </w:pPr>
      <w:r w:rsidRPr="007E7B71">
        <w:rPr>
          <w:rFonts w:ascii="Arial" w:eastAsia="Arial" w:hAnsi="Arial" w:cs="Arial"/>
          <w:b/>
          <w:lang w:val="en"/>
        </w:rPr>
        <w:t xml:space="preserve">Date: </w:t>
      </w:r>
      <w:r w:rsidR="00013646">
        <w:rPr>
          <w:rFonts w:ascii="Arial" w:eastAsia="Arial" w:hAnsi="Arial" w:cs="Arial"/>
          <w:b/>
          <w:lang w:val="en"/>
        </w:rPr>
        <w:t xml:space="preserve"> </w:t>
      </w:r>
      <w:r w:rsidRPr="00013646">
        <w:rPr>
          <w:rFonts w:ascii="Arial" w:eastAsia="Arial" w:hAnsi="Arial" w:cs="Arial"/>
          <w:b/>
          <w:lang w:val="en"/>
        </w:rPr>
        <w:t>______________________________</w:t>
      </w:r>
    </w:p>
    <w:p w14:paraId="0600F18A" w14:textId="77777777" w:rsidR="007E7B71" w:rsidRPr="007E7B71" w:rsidRDefault="007E7B71" w:rsidP="00013646">
      <w:pPr>
        <w:spacing w:after="0" w:line="276" w:lineRule="auto"/>
        <w:ind w:left="1350" w:hanging="1800"/>
        <w:rPr>
          <w:rFonts w:ascii="Arial" w:eastAsia="Arial" w:hAnsi="Arial" w:cs="Arial"/>
          <w:b/>
          <w:lang w:val="en"/>
        </w:rPr>
      </w:pPr>
    </w:p>
    <w:p w14:paraId="6D3EFD97" w14:textId="77777777" w:rsidR="007E7B71" w:rsidRPr="00013646" w:rsidRDefault="007E7B71" w:rsidP="00013646">
      <w:pPr>
        <w:spacing w:after="0" w:line="276" w:lineRule="auto"/>
        <w:ind w:left="1350" w:hanging="1800"/>
        <w:rPr>
          <w:rFonts w:ascii="Arial" w:eastAsia="Arial" w:hAnsi="Arial" w:cs="Arial"/>
          <w:b/>
          <w:lang w:val="en"/>
        </w:rPr>
      </w:pPr>
      <w:r w:rsidRPr="007E7B71">
        <w:rPr>
          <w:rFonts w:ascii="Arial" w:eastAsia="Arial" w:hAnsi="Arial" w:cs="Arial"/>
          <w:b/>
          <w:lang w:val="en"/>
        </w:rPr>
        <w:t>Assessor(s):</w:t>
      </w:r>
      <w:r w:rsidR="00013646">
        <w:rPr>
          <w:rFonts w:ascii="Arial" w:eastAsia="Arial" w:hAnsi="Arial" w:cs="Arial"/>
          <w:b/>
          <w:lang w:val="en"/>
        </w:rPr>
        <w:t xml:space="preserve">  </w:t>
      </w:r>
      <w:r w:rsidRPr="00013646">
        <w:rPr>
          <w:rFonts w:ascii="Arial" w:eastAsia="Arial" w:hAnsi="Arial" w:cs="Arial"/>
          <w:b/>
          <w:lang w:val="en"/>
        </w:rPr>
        <w:t>________________________________________________________</w:t>
      </w:r>
      <w:r w:rsidR="00013646">
        <w:rPr>
          <w:rFonts w:ascii="Arial" w:eastAsia="Arial" w:hAnsi="Arial" w:cs="Arial"/>
          <w:b/>
          <w:lang w:val="en"/>
        </w:rPr>
        <w:t>___</w:t>
      </w:r>
      <w:r w:rsidRPr="00013646">
        <w:rPr>
          <w:rFonts w:ascii="Arial" w:eastAsia="Arial" w:hAnsi="Arial" w:cs="Arial"/>
          <w:b/>
          <w:lang w:val="en"/>
        </w:rPr>
        <w:t>________</w:t>
      </w:r>
    </w:p>
    <w:p w14:paraId="24938E7B" w14:textId="77777777" w:rsidR="007E7B71" w:rsidRPr="007E7B71" w:rsidRDefault="007E7B71" w:rsidP="00013646">
      <w:pPr>
        <w:spacing w:after="0" w:line="276" w:lineRule="auto"/>
        <w:ind w:left="1350" w:hanging="1800"/>
        <w:rPr>
          <w:rFonts w:ascii="Arial" w:eastAsia="Arial" w:hAnsi="Arial" w:cs="Arial"/>
          <w:b/>
          <w:lang w:val="en"/>
        </w:rPr>
      </w:pPr>
    </w:p>
    <w:p w14:paraId="4BCDCBA4" w14:textId="77777777" w:rsidR="00776F92" w:rsidRPr="00044288" w:rsidRDefault="002D0596" w:rsidP="00013646">
      <w:pPr>
        <w:ind w:left="-450" w:right="-720"/>
        <w:jc w:val="both"/>
        <w:rPr>
          <w:rFonts w:ascii="Arial" w:eastAsia="Times New Roman" w:hAnsi="Arial" w:cs="Arial"/>
          <w:lang w:bidi="en-US"/>
        </w:rPr>
      </w:pPr>
      <w:r w:rsidRPr="00044288">
        <w:rPr>
          <w:rFonts w:ascii="Arial" w:eastAsia="Times New Roman" w:hAnsi="Arial" w:cs="Arial"/>
          <w:lang w:bidi="en-US"/>
        </w:rPr>
        <w:t xml:space="preserve">This baseline security practices checklist is intended only as a guide; it is not a requirement under any regulation or legislation. This checklist was developed using Federal Emergency Management Agency (FEMA), FEMA 426, Reference Manual to Mitigate Terrorist Attacks Against Buildings (December 2003) </w:t>
      </w:r>
      <w:r w:rsidRPr="00044288">
        <w:rPr>
          <w:rFonts w:ascii="Arial" w:eastAsia="Times New Roman" w:hAnsi="Arial" w:cs="Arial"/>
          <w:u w:val="single"/>
          <w:lang w:bidi="en-US"/>
        </w:rPr>
        <w:t>Building Vulnerability Assessment Checklist</w:t>
      </w:r>
      <w:r w:rsidRPr="00044288">
        <w:rPr>
          <w:rFonts w:ascii="Arial" w:eastAsia="Times New Roman" w:hAnsi="Arial" w:cs="Arial"/>
          <w:lang w:bidi="en-US"/>
        </w:rPr>
        <w:t xml:space="preserve"> (Pages 1-45 to 1-93) with a specific focus on items relevant to Government Sector, Elections Infrastructure Sub-Sector facilities. The Department of Homeland Security, Office of Infrastructure Protection’s (DHS IP) Rapid Survey Tool (RST) Notebook (2018)</w:t>
      </w:r>
      <w:r w:rsidRPr="00044288">
        <w:rPr>
          <w:rFonts w:ascii="Arial" w:eastAsia="Times New Roman" w:hAnsi="Arial" w:cs="Arial"/>
          <w:spacing w:val="-7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and</w:t>
      </w:r>
      <w:r w:rsidRPr="00044288">
        <w:rPr>
          <w:rFonts w:ascii="Arial" w:eastAsia="Times New Roman" w:hAnsi="Arial" w:cs="Arial"/>
          <w:spacing w:val="-7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Infrastructure</w:t>
      </w:r>
      <w:r w:rsidRPr="00044288">
        <w:rPr>
          <w:rFonts w:ascii="Arial" w:eastAsia="Times New Roman" w:hAnsi="Arial" w:cs="Arial"/>
          <w:spacing w:val="-8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Survey</w:t>
      </w:r>
      <w:r w:rsidRPr="00044288">
        <w:rPr>
          <w:rFonts w:ascii="Arial" w:eastAsia="Times New Roman" w:hAnsi="Arial" w:cs="Arial"/>
          <w:spacing w:val="-10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Tool</w:t>
      </w:r>
      <w:r w:rsidRPr="00044288">
        <w:rPr>
          <w:rFonts w:ascii="Arial" w:eastAsia="Times New Roman" w:hAnsi="Arial" w:cs="Arial"/>
          <w:spacing w:val="-8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(IST)</w:t>
      </w:r>
      <w:r w:rsidRPr="00044288">
        <w:rPr>
          <w:rFonts w:ascii="Arial" w:eastAsia="Times New Roman" w:hAnsi="Arial" w:cs="Arial"/>
          <w:spacing w:val="-9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Version-5</w:t>
      </w:r>
      <w:r w:rsidRPr="00044288">
        <w:rPr>
          <w:rFonts w:ascii="Arial" w:eastAsia="Times New Roman" w:hAnsi="Arial" w:cs="Arial"/>
          <w:spacing w:val="-8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(2016)</w:t>
      </w:r>
      <w:r w:rsidRPr="00044288">
        <w:rPr>
          <w:rFonts w:ascii="Arial" w:eastAsia="Times New Roman" w:hAnsi="Arial" w:cs="Arial"/>
          <w:spacing w:val="-9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were</w:t>
      </w:r>
      <w:r w:rsidRPr="00044288">
        <w:rPr>
          <w:rFonts w:ascii="Arial" w:eastAsia="Times New Roman" w:hAnsi="Arial" w:cs="Arial"/>
          <w:spacing w:val="-9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also</w:t>
      </w:r>
      <w:r w:rsidRPr="00044288">
        <w:rPr>
          <w:rFonts w:ascii="Arial" w:eastAsia="Times New Roman" w:hAnsi="Arial" w:cs="Arial"/>
          <w:spacing w:val="-8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used</w:t>
      </w:r>
      <w:r w:rsidRPr="00044288">
        <w:rPr>
          <w:rFonts w:ascii="Arial" w:eastAsia="Times New Roman" w:hAnsi="Arial" w:cs="Arial"/>
          <w:spacing w:val="-10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to</w:t>
      </w:r>
      <w:r w:rsidRPr="00044288">
        <w:rPr>
          <w:rFonts w:ascii="Arial" w:eastAsia="Times New Roman" w:hAnsi="Arial" w:cs="Arial"/>
          <w:spacing w:val="-10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identify</w:t>
      </w:r>
      <w:r w:rsidRPr="00044288">
        <w:rPr>
          <w:rFonts w:ascii="Arial" w:eastAsia="Times New Roman" w:hAnsi="Arial" w:cs="Arial"/>
          <w:spacing w:val="-10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focus</w:t>
      </w:r>
      <w:r w:rsidRPr="00044288">
        <w:rPr>
          <w:rFonts w:ascii="Arial" w:eastAsia="Times New Roman" w:hAnsi="Arial" w:cs="Arial"/>
          <w:spacing w:val="-10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areas.</w:t>
      </w:r>
      <w:r w:rsidRPr="00044288">
        <w:rPr>
          <w:rFonts w:ascii="Arial" w:eastAsia="Times New Roman" w:hAnsi="Arial" w:cs="Arial"/>
          <w:spacing w:val="-9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The checklist is organized using the 13 major section areas from the FEMA 426</w:t>
      </w:r>
      <w:r w:rsidRPr="00044288">
        <w:rPr>
          <w:rFonts w:ascii="Arial" w:eastAsia="Times New Roman" w:hAnsi="Arial" w:cs="Arial"/>
          <w:spacing w:val="-22"/>
          <w:lang w:bidi="en-US"/>
        </w:rPr>
        <w:t xml:space="preserve"> </w:t>
      </w:r>
      <w:r w:rsidRPr="00044288">
        <w:rPr>
          <w:rFonts w:ascii="Arial" w:eastAsia="Times New Roman" w:hAnsi="Arial" w:cs="Arial"/>
          <w:lang w:bidi="en-US"/>
        </w:rPr>
        <w:t>checklist.</w:t>
      </w:r>
    </w:p>
    <w:tbl>
      <w:tblPr>
        <w:tblW w:w="10512" w:type="dxa"/>
        <w:tblInd w:w="-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20"/>
        <w:gridCol w:w="1105"/>
        <w:gridCol w:w="636"/>
        <w:gridCol w:w="594"/>
        <w:gridCol w:w="707"/>
        <w:gridCol w:w="650"/>
      </w:tblGrid>
      <w:tr w:rsidR="000411A4" w:rsidRPr="006C7F51" w14:paraId="45F5656D" w14:textId="77777777" w:rsidTr="001177A0">
        <w:tc>
          <w:tcPr>
            <w:tcW w:w="6820" w:type="dxa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2CF1" w14:textId="77777777" w:rsidR="000411A4" w:rsidRPr="006C7F51" w:rsidRDefault="000411A4" w:rsidP="00041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 xml:space="preserve">Site: </w:t>
            </w:r>
          </w:p>
        </w:tc>
        <w:tc>
          <w:tcPr>
            <w:tcW w:w="1105" w:type="dxa"/>
            <w:shd w:val="clear" w:color="auto" w:fill="D9D9D9"/>
          </w:tcPr>
          <w:p w14:paraId="6E6AF5A3" w14:textId="77777777" w:rsidR="000411A4" w:rsidRPr="006C7F51" w:rsidRDefault="000411A4" w:rsidP="006C7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Ref</w:t>
            </w:r>
          </w:p>
        </w:tc>
        <w:tc>
          <w:tcPr>
            <w:tcW w:w="6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511F" w14:textId="77777777" w:rsidR="000411A4" w:rsidRPr="006C7F51" w:rsidRDefault="000411A4" w:rsidP="006C7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Yes</w:t>
            </w:r>
          </w:p>
        </w:tc>
        <w:tc>
          <w:tcPr>
            <w:tcW w:w="5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AE31B" w14:textId="77777777" w:rsidR="000411A4" w:rsidRPr="006C7F51" w:rsidRDefault="000411A4" w:rsidP="006C7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No</w:t>
            </w:r>
          </w:p>
        </w:tc>
        <w:tc>
          <w:tcPr>
            <w:tcW w:w="70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82A3" w14:textId="77777777" w:rsidR="000411A4" w:rsidRPr="006C7F51" w:rsidRDefault="000411A4" w:rsidP="006C7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 xml:space="preserve">Not </w:t>
            </w:r>
          </w:p>
          <w:p w14:paraId="12EB7C90" w14:textId="77777777" w:rsidR="000411A4" w:rsidRPr="006C7F51" w:rsidRDefault="000411A4" w:rsidP="006C7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Sure</w:t>
            </w:r>
          </w:p>
        </w:tc>
        <w:tc>
          <w:tcPr>
            <w:tcW w:w="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4F84" w14:textId="77777777" w:rsidR="000411A4" w:rsidRPr="006C7F51" w:rsidRDefault="000411A4" w:rsidP="006C7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N/A</w:t>
            </w:r>
          </w:p>
        </w:tc>
      </w:tr>
      <w:tr w:rsidR="000411A4" w:rsidRPr="006C7F51" w14:paraId="68125422" w14:textId="77777777" w:rsidTr="001177A0">
        <w:tc>
          <w:tcPr>
            <w:tcW w:w="6820" w:type="dxa"/>
            <w:tcBorders>
              <w:top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E4C8" w14:textId="77777777" w:rsidR="000411A4" w:rsidRPr="000411A4" w:rsidRDefault="000411A4" w:rsidP="000411A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>Does the terrain place the facility on higher ground than surrounding public areas?</w:t>
            </w:r>
          </w:p>
        </w:tc>
        <w:tc>
          <w:tcPr>
            <w:tcW w:w="1105" w:type="dxa"/>
          </w:tcPr>
          <w:p w14:paraId="3E95B2DC" w14:textId="77777777" w:rsidR="00EF7D6E" w:rsidRPr="00EF7D6E" w:rsidRDefault="00EF7D6E" w:rsidP="00EF7D6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EF7D6E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0FFB7279" w14:textId="77777777" w:rsidR="000411A4" w:rsidRPr="00EF7D6E" w:rsidRDefault="00EF7D6E" w:rsidP="00EF7D6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EF7D6E">
              <w:rPr>
                <w:rFonts w:ascii="Arial" w:eastAsia="Arial" w:hAnsi="Arial" w:cs="Arial"/>
                <w:sz w:val="18"/>
                <w:szCs w:val="18"/>
                <w:lang w:val="en"/>
              </w:rPr>
              <w:t>1.2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3498C" w14:textId="77777777" w:rsidR="000411A4" w:rsidRPr="006C7F51" w:rsidRDefault="000411A4" w:rsidP="000411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96589" w14:textId="77777777" w:rsidR="000411A4" w:rsidRPr="006C7F51" w:rsidRDefault="000411A4" w:rsidP="000411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2544" w14:textId="77777777" w:rsidR="000411A4" w:rsidRPr="006C7F51" w:rsidRDefault="000411A4" w:rsidP="000411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7C24" w14:textId="77777777" w:rsidR="000411A4" w:rsidRPr="006C7F51" w:rsidRDefault="000411A4" w:rsidP="000411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0411A4" w:rsidRPr="006C7F51" w14:paraId="35096586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7B23" w14:textId="77777777" w:rsidR="000411A4" w:rsidRPr="000411A4" w:rsidRDefault="000411A4" w:rsidP="000411A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 xml:space="preserve">Is standoff of controlled and uncontrolled vehicles maximized? </w:t>
            </w:r>
          </w:p>
        </w:tc>
        <w:tc>
          <w:tcPr>
            <w:tcW w:w="1105" w:type="dxa"/>
          </w:tcPr>
          <w:p w14:paraId="05AABEF1" w14:textId="77777777" w:rsidR="000411A4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FEMA-426 1.3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D322" w14:textId="77777777" w:rsidR="000411A4" w:rsidRPr="006C7F51" w:rsidRDefault="000411A4" w:rsidP="000411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7FF0" w14:textId="77777777" w:rsidR="000411A4" w:rsidRPr="006C7F51" w:rsidRDefault="000411A4" w:rsidP="000411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0A10" w14:textId="77777777" w:rsidR="000411A4" w:rsidRPr="006C7F51" w:rsidRDefault="000411A4" w:rsidP="000411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B333" w14:textId="77777777" w:rsidR="000411A4" w:rsidRPr="006C7F51" w:rsidRDefault="000411A4" w:rsidP="000411A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0D49DE5C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88FC9" w14:textId="77777777" w:rsidR="001177A0" w:rsidRPr="000411A4" w:rsidRDefault="001177A0" w:rsidP="001177A0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 xml:space="preserve">Is </w:t>
            </w:r>
            <w:r w:rsidR="0006754E">
              <w:rPr>
                <w:rFonts w:ascii="Arial" w:eastAsia="Times New Roman" w:hAnsi="Arial" w:cs="Arial"/>
                <w:lang w:bidi="en-US"/>
              </w:rPr>
              <w:t>a perimeter fence or other type of barrier control</w:t>
            </w:r>
            <w:r w:rsidRPr="000411A4">
              <w:rPr>
                <w:rFonts w:ascii="Arial" w:eastAsia="Times New Roman" w:hAnsi="Arial" w:cs="Arial"/>
                <w:lang w:bidi="en-US"/>
              </w:rPr>
              <w:t xml:space="preserve"> in-place?</w:t>
            </w:r>
          </w:p>
        </w:tc>
        <w:tc>
          <w:tcPr>
            <w:tcW w:w="1105" w:type="dxa"/>
          </w:tcPr>
          <w:p w14:paraId="4600DE26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2A572043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1.4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769D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61CA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6CDA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EBAB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2A326895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1DBA" w14:textId="77777777" w:rsidR="001177A0" w:rsidRPr="000411A4" w:rsidRDefault="001177A0" w:rsidP="001177A0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>Is vehicle traffic separated from pedestrian traffic on the site?</w:t>
            </w:r>
          </w:p>
        </w:tc>
        <w:tc>
          <w:tcPr>
            <w:tcW w:w="1105" w:type="dxa"/>
          </w:tcPr>
          <w:p w14:paraId="7B554C26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12573702" w14:textId="77777777" w:rsidR="001177A0" w:rsidRPr="001177A0" w:rsidRDefault="001177A0" w:rsidP="001177A0">
            <w:pPr>
              <w:widowControl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1.5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FC1A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4A03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2364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B860D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0C97EC29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D705" w14:textId="77777777" w:rsidR="001177A0" w:rsidRPr="000411A4" w:rsidRDefault="001177A0" w:rsidP="001177A0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>Is there vehicle and pedestrian access control at the perimeter of the site?</w:t>
            </w:r>
          </w:p>
        </w:tc>
        <w:tc>
          <w:tcPr>
            <w:tcW w:w="1105" w:type="dxa"/>
          </w:tcPr>
          <w:p w14:paraId="1B5FD22E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460EEFD3" w14:textId="77777777" w:rsidR="001177A0" w:rsidRPr="001177A0" w:rsidRDefault="001177A0" w:rsidP="001177A0">
            <w:pPr>
              <w:widowControl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1.7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34592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DCA9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2B71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6531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3DE4ADE4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8ED4" w14:textId="77777777" w:rsidR="001177A0" w:rsidRPr="000411A4" w:rsidRDefault="001177A0" w:rsidP="0006754E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 xml:space="preserve">Does the facility </w:t>
            </w:r>
            <w:r w:rsidR="0006754E">
              <w:rPr>
                <w:rFonts w:ascii="Arial" w:eastAsia="Times New Roman" w:hAnsi="Arial" w:cs="Arial"/>
                <w:lang w:bidi="en-US"/>
              </w:rPr>
              <w:t>use barriers to mitigate a high-</w:t>
            </w:r>
            <w:r w:rsidRPr="000411A4">
              <w:rPr>
                <w:rFonts w:ascii="Arial" w:eastAsia="Times New Roman" w:hAnsi="Arial" w:cs="Arial"/>
                <w:lang w:bidi="en-US"/>
              </w:rPr>
              <w:t xml:space="preserve">speed avenue of approach? </w:t>
            </w:r>
          </w:p>
        </w:tc>
        <w:tc>
          <w:tcPr>
            <w:tcW w:w="1105" w:type="dxa"/>
          </w:tcPr>
          <w:p w14:paraId="5CB31BC1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5E3C928E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2A73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67F4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BDE0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2A19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7847CDAA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CF22" w14:textId="77777777" w:rsidR="001177A0" w:rsidRPr="000411A4" w:rsidRDefault="001177A0" w:rsidP="0006754E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 xml:space="preserve">Does the facility use barriers to enforce standoff? </w:t>
            </w:r>
          </w:p>
        </w:tc>
        <w:tc>
          <w:tcPr>
            <w:tcW w:w="1105" w:type="dxa"/>
          </w:tcPr>
          <w:p w14:paraId="72EA13E1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19099859" w14:textId="77777777" w:rsidR="001177A0" w:rsidRPr="001177A0" w:rsidRDefault="001177A0" w:rsidP="001177A0">
            <w:pPr>
              <w:widowControl w:val="0"/>
              <w:spacing w:before="1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60AE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BE96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765A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5043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32590C13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DCDA" w14:textId="77777777" w:rsidR="001177A0" w:rsidRPr="000411A4" w:rsidRDefault="001177A0" w:rsidP="001177A0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>Do standalone, aboveground parking garages provide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0411A4">
              <w:rPr>
                <w:rFonts w:ascii="Arial" w:eastAsia="Times New Roman" w:hAnsi="Arial" w:cs="Arial"/>
                <w:lang w:bidi="en-US"/>
              </w:rPr>
              <w:t>adequate visibility across as well as into and out of the parking garage?</w:t>
            </w:r>
          </w:p>
        </w:tc>
        <w:tc>
          <w:tcPr>
            <w:tcW w:w="1105" w:type="dxa"/>
          </w:tcPr>
          <w:p w14:paraId="108A9F32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FEMA-426 1.17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9E85A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9E75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DF92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C18D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497380ED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042E" w14:textId="77777777" w:rsidR="001177A0" w:rsidRPr="000411A4" w:rsidRDefault="001177A0" w:rsidP="001177A0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>Are garage or service area entrances for employee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0411A4">
              <w:rPr>
                <w:rFonts w:ascii="Arial" w:eastAsia="Times New Roman" w:hAnsi="Arial" w:cs="Arial"/>
                <w:lang w:bidi="en-US"/>
              </w:rPr>
              <w:t>permitted vehicles protected by suitable anti-ram devices?</w:t>
            </w:r>
          </w:p>
        </w:tc>
        <w:tc>
          <w:tcPr>
            <w:tcW w:w="1105" w:type="dxa"/>
          </w:tcPr>
          <w:p w14:paraId="7C7A12ED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72351378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1.18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C8B8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2ADD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290A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94CC9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3DB27147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EFFE" w14:textId="77777777" w:rsidR="001177A0" w:rsidRPr="000411A4" w:rsidRDefault="001177A0" w:rsidP="001177A0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>Are site landscaping and street furniture designed to disallow concealment?</w:t>
            </w:r>
          </w:p>
        </w:tc>
        <w:tc>
          <w:tcPr>
            <w:tcW w:w="1105" w:type="dxa"/>
          </w:tcPr>
          <w:p w14:paraId="1D74D2B2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FEMA-426 1.19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AE0A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7206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B3973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7F8DA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049702CF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7F79" w14:textId="77777777" w:rsidR="001177A0" w:rsidRPr="000411A4" w:rsidRDefault="001177A0" w:rsidP="001177A0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lastRenderedPageBreak/>
              <w:t>Is the site lighting adequate from a security perspective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0411A4">
              <w:rPr>
                <w:rFonts w:ascii="Arial" w:eastAsia="Times New Roman" w:hAnsi="Arial" w:cs="Arial"/>
                <w:lang w:bidi="en-US"/>
              </w:rPr>
              <w:t>in roadway access and parking areas?</w:t>
            </w:r>
          </w:p>
        </w:tc>
        <w:tc>
          <w:tcPr>
            <w:tcW w:w="1105" w:type="dxa"/>
          </w:tcPr>
          <w:p w14:paraId="6B16EDCA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69AD5E5C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1.20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E9A1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A926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BA3E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D981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30CFAB5A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639E" w14:textId="77777777" w:rsidR="001177A0" w:rsidRPr="000411A4" w:rsidRDefault="001177A0" w:rsidP="0006754E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>Is the illumination of fences, gates, and parking areas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0411A4">
              <w:rPr>
                <w:rFonts w:ascii="Arial" w:eastAsia="Times New Roman" w:hAnsi="Arial" w:cs="Arial"/>
                <w:lang w:bidi="en-US"/>
              </w:rPr>
              <w:t>similar and uniform in type with overlapping light p</w:t>
            </w:r>
            <w:r w:rsidR="0006754E">
              <w:rPr>
                <w:rFonts w:ascii="Arial" w:eastAsia="Times New Roman" w:hAnsi="Arial" w:cs="Arial"/>
                <w:lang w:bidi="en-US"/>
              </w:rPr>
              <w:t>attern coverage in most areas?</w:t>
            </w:r>
          </w:p>
        </w:tc>
        <w:tc>
          <w:tcPr>
            <w:tcW w:w="1105" w:type="dxa"/>
          </w:tcPr>
          <w:p w14:paraId="0A216285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3DCD2BAF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A83A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F6FC4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FA2F8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C0318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62202006" w14:textId="77777777" w:rsidTr="001177A0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6A72" w14:textId="77777777" w:rsidR="001177A0" w:rsidRPr="000411A4" w:rsidRDefault="001177A0" w:rsidP="0006754E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0411A4">
              <w:rPr>
                <w:rFonts w:ascii="Arial" w:eastAsia="Times New Roman" w:hAnsi="Arial" w:cs="Arial"/>
                <w:lang w:bidi="en-US"/>
              </w:rPr>
              <w:t>Is the illumination of building entrance and delivery areas similar and uniform in type with overlapping light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0411A4">
              <w:rPr>
                <w:rFonts w:ascii="Arial" w:eastAsia="Times New Roman" w:hAnsi="Arial" w:cs="Arial"/>
                <w:lang w:bidi="en-US"/>
              </w:rPr>
              <w:t xml:space="preserve">pattern coverage in most areas? </w:t>
            </w:r>
          </w:p>
        </w:tc>
        <w:tc>
          <w:tcPr>
            <w:tcW w:w="1105" w:type="dxa"/>
          </w:tcPr>
          <w:p w14:paraId="14196D96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2E8DC2A0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3145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EDFEF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B2AF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0BBC4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465298DE" w14:textId="77777777" w:rsidTr="00013646">
        <w:tc>
          <w:tcPr>
            <w:tcW w:w="682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6D82" w14:textId="77777777" w:rsidR="001177A0" w:rsidRPr="006C7F51" w:rsidRDefault="001177A0" w:rsidP="0006754E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/>
              </w:rPr>
            </w:pPr>
            <w:r w:rsidRPr="000411A4">
              <w:rPr>
                <w:rFonts w:ascii="Arial" w:eastAsia="Arial" w:hAnsi="Arial" w:cs="Arial"/>
                <w:lang w:val="en"/>
              </w:rPr>
              <w:t xml:space="preserve">Do signs </w:t>
            </w:r>
            <w:r w:rsidR="0006754E">
              <w:rPr>
                <w:rFonts w:ascii="Arial" w:eastAsia="Arial" w:hAnsi="Arial" w:cs="Arial"/>
                <w:lang w:val="en"/>
              </w:rPr>
              <w:t>enhance</w:t>
            </w:r>
            <w:r w:rsidRPr="000411A4">
              <w:rPr>
                <w:rFonts w:ascii="Arial" w:eastAsia="Arial" w:hAnsi="Arial" w:cs="Arial"/>
                <w:lang w:val="en"/>
              </w:rPr>
              <w:t xml:space="preserve"> control of vehicles and people?</w:t>
            </w:r>
          </w:p>
        </w:tc>
        <w:tc>
          <w:tcPr>
            <w:tcW w:w="1105" w:type="dxa"/>
          </w:tcPr>
          <w:p w14:paraId="1E6ADA36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0442161F" w14:textId="77777777" w:rsidR="001177A0" w:rsidRPr="001177A0" w:rsidRDefault="001177A0" w:rsidP="001177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77A0">
              <w:rPr>
                <w:rFonts w:ascii="Arial" w:eastAsia="Arial" w:hAnsi="Arial" w:cs="Arial"/>
                <w:sz w:val="18"/>
                <w:szCs w:val="18"/>
                <w:lang w:val="en"/>
              </w:rPr>
              <w:t>1.22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6831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2434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90DF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7468" w14:textId="77777777" w:rsidR="001177A0" w:rsidRPr="006C7F51" w:rsidRDefault="001177A0" w:rsidP="001177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77A0" w:rsidRPr="006C7F51" w14:paraId="7434C9DF" w14:textId="77777777" w:rsidTr="001B2361">
        <w:tc>
          <w:tcPr>
            <w:tcW w:w="6820" w:type="dxa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4ED8" w14:textId="77777777" w:rsidR="001177A0" w:rsidRPr="006C7F51" w:rsidRDefault="00111FA2" w:rsidP="0011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Architectural</w:t>
            </w:r>
            <w:r w:rsidR="001177A0" w:rsidRPr="006C7F51">
              <w:rPr>
                <w:rFonts w:ascii="Arial" w:eastAsia="Arial" w:hAnsi="Arial" w:cs="Arial"/>
                <w:b/>
                <w:lang w:val="en"/>
              </w:rPr>
              <w:t xml:space="preserve">: </w:t>
            </w:r>
          </w:p>
        </w:tc>
        <w:tc>
          <w:tcPr>
            <w:tcW w:w="1105" w:type="dxa"/>
            <w:shd w:val="clear" w:color="auto" w:fill="D9D9D9"/>
          </w:tcPr>
          <w:p w14:paraId="6B409845" w14:textId="77777777" w:rsidR="001177A0" w:rsidRPr="006C7F51" w:rsidRDefault="001177A0" w:rsidP="0011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Ref</w:t>
            </w:r>
          </w:p>
        </w:tc>
        <w:tc>
          <w:tcPr>
            <w:tcW w:w="6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8D2C" w14:textId="77777777" w:rsidR="001177A0" w:rsidRPr="006C7F51" w:rsidRDefault="001177A0" w:rsidP="0011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Yes</w:t>
            </w:r>
          </w:p>
        </w:tc>
        <w:tc>
          <w:tcPr>
            <w:tcW w:w="5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9F6F" w14:textId="77777777" w:rsidR="001177A0" w:rsidRPr="006C7F51" w:rsidRDefault="001177A0" w:rsidP="0011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No</w:t>
            </w:r>
          </w:p>
        </w:tc>
        <w:tc>
          <w:tcPr>
            <w:tcW w:w="70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45FC" w14:textId="77777777" w:rsidR="001177A0" w:rsidRPr="006C7F51" w:rsidRDefault="001177A0" w:rsidP="0011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 xml:space="preserve">Not </w:t>
            </w:r>
          </w:p>
          <w:p w14:paraId="62809429" w14:textId="77777777" w:rsidR="001177A0" w:rsidRPr="006C7F51" w:rsidRDefault="001177A0" w:rsidP="0011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Sure</w:t>
            </w:r>
          </w:p>
        </w:tc>
        <w:tc>
          <w:tcPr>
            <w:tcW w:w="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CAE6" w14:textId="77777777" w:rsidR="001177A0" w:rsidRPr="006C7F51" w:rsidRDefault="001177A0" w:rsidP="00117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N/A</w:t>
            </w:r>
          </w:p>
        </w:tc>
      </w:tr>
      <w:tr w:rsidR="00111FA2" w:rsidRPr="006C7F51" w14:paraId="3EF8C32F" w14:textId="77777777" w:rsidTr="00013646">
        <w:tc>
          <w:tcPr>
            <w:tcW w:w="6820" w:type="dxa"/>
            <w:tcBorders>
              <w:top w:val="single" w:sz="8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54A4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Does the site and architectural design incorporate strategies from a Crime Prevention Through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11FA2">
              <w:rPr>
                <w:rFonts w:ascii="Arial" w:eastAsia="Times New Roman" w:hAnsi="Arial" w:cs="Arial"/>
                <w:lang w:bidi="en-US"/>
              </w:rPr>
              <w:t>Environmental Design (CPTED) perspective?</w:t>
            </w:r>
          </w:p>
        </w:tc>
        <w:tc>
          <w:tcPr>
            <w:tcW w:w="1105" w:type="dxa"/>
          </w:tcPr>
          <w:p w14:paraId="0788EF53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 2.1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EB2A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83F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DC504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E5BA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361314BE" w14:textId="77777777" w:rsidTr="00EC18DE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C384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Is the facility wholly occupied by employees of the assessed organization?</w:t>
            </w:r>
          </w:p>
        </w:tc>
        <w:tc>
          <w:tcPr>
            <w:tcW w:w="1105" w:type="dxa"/>
          </w:tcPr>
          <w:p w14:paraId="7CAD9496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2A2A4571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2.2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B8C6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4AAA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2137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236E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7A711711" w14:textId="77777777" w:rsidTr="00EC18DE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9870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 xml:space="preserve">Are exterior trash receptacles and mailboxes </w:t>
            </w:r>
            <w:proofErr w:type="gramStart"/>
            <w:r w:rsidRPr="00111FA2">
              <w:rPr>
                <w:rFonts w:ascii="Arial" w:eastAsia="Times New Roman" w:hAnsi="Arial" w:cs="Arial"/>
                <w:lang w:bidi="en-US"/>
              </w:rPr>
              <w:t>in close proximity to</w:t>
            </w:r>
            <w:proofErr w:type="gramEnd"/>
            <w:r w:rsidRPr="00111FA2">
              <w:rPr>
                <w:rFonts w:ascii="Arial" w:eastAsia="Times New Roman" w:hAnsi="Arial" w:cs="Arial"/>
                <w:lang w:bidi="en-US"/>
              </w:rPr>
              <w:t xml:space="preserve"> the building locked or controlled?</w:t>
            </w:r>
          </w:p>
        </w:tc>
        <w:tc>
          <w:tcPr>
            <w:tcW w:w="1105" w:type="dxa"/>
          </w:tcPr>
          <w:p w14:paraId="1257CB3F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 2.4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CD919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6A2C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0EE0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68A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5D3292FE" w14:textId="77777777" w:rsidTr="00EC18DE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EEFEB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Do entrances avoid significant queuing [waiting in line]?</w:t>
            </w:r>
          </w:p>
        </w:tc>
        <w:tc>
          <w:tcPr>
            <w:tcW w:w="1105" w:type="dxa"/>
          </w:tcPr>
          <w:p w14:paraId="0996F73F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7F97DC70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2.5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0A97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3743B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E874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8EF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357902FB" w14:textId="77777777" w:rsidTr="00EC18DE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099D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Does security screening cover all public and private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11FA2">
              <w:rPr>
                <w:rFonts w:ascii="Arial" w:eastAsia="Times New Roman" w:hAnsi="Arial" w:cs="Arial"/>
                <w:lang w:bidi="en-US"/>
              </w:rPr>
              <w:t>areas?</w:t>
            </w:r>
          </w:p>
        </w:tc>
        <w:tc>
          <w:tcPr>
            <w:tcW w:w="1105" w:type="dxa"/>
          </w:tcPr>
          <w:p w14:paraId="7F03C916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 2.6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65757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724E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B0209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FC19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0E8AEA79" w14:textId="77777777" w:rsidTr="00EC18DE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1DFD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Are public and private activities separated?</w:t>
            </w:r>
          </w:p>
        </w:tc>
        <w:tc>
          <w:tcPr>
            <w:tcW w:w="1105" w:type="dxa"/>
          </w:tcPr>
          <w:p w14:paraId="47AF65B3" w14:textId="77777777" w:rsidR="00111FA2" w:rsidRPr="00111FA2" w:rsidRDefault="0006754E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 2.6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685C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4D36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0ED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5D66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6BFB8AF9" w14:textId="77777777" w:rsidTr="00EC18DE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E453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Is access control provided through main entrance points for employees and visitors?</w:t>
            </w:r>
          </w:p>
        </w:tc>
        <w:tc>
          <w:tcPr>
            <w:tcW w:w="1105" w:type="dxa"/>
          </w:tcPr>
          <w:p w14:paraId="1AB0F8C1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 2.7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CB3A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22A5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0514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DDB1C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17CF441C" w14:textId="77777777" w:rsidTr="004B5BB8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6F70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Is access to private and public space or restricted area space clearly defined through the design of the space, signage, use of electronic security devices, etc.?</w:t>
            </w:r>
          </w:p>
        </w:tc>
        <w:tc>
          <w:tcPr>
            <w:tcW w:w="1105" w:type="dxa"/>
          </w:tcPr>
          <w:p w14:paraId="6732F4A0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 2.8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8F45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082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BCCE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FA7C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2B1898B9" w14:textId="77777777" w:rsidTr="004B5BB8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B094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Do [pedestrian] circulation routes have unobstructed views of people approaching controlled access points?</w:t>
            </w:r>
          </w:p>
        </w:tc>
        <w:tc>
          <w:tcPr>
            <w:tcW w:w="1105" w:type="dxa"/>
          </w:tcPr>
          <w:p w14:paraId="68A6DF67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 2.13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550C0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C9E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F82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150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7599A139" w14:textId="77777777" w:rsidTr="004B5BB8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CB7E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Is roof access limited to authorized personnel by means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11FA2">
              <w:rPr>
                <w:rFonts w:ascii="Arial" w:eastAsia="Times New Roman" w:hAnsi="Arial" w:cs="Arial"/>
                <w:lang w:bidi="en-US"/>
              </w:rPr>
              <w:t>of locking mechanisms?</w:t>
            </w:r>
          </w:p>
        </w:tc>
        <w:tc>
          <w:tcPr>
            <w:tcW w:w="1105" w:type="dxa"/>
          </w:tcPr>
          <w:p w14:paraId="65369C41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7B1550A3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2.14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3740C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F3DD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105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7D100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5C209B06" w14:textId="77777777" w:rsidTr="004B5BB8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F8B3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Are high-value or critical assets located as far into the interior of the building as possible, and separated from the public areas of the building?</w:t>
            </w:r>
          </w:p>
        </w:tc>
        <w:tc>
          <w:tcPr>
            <w:tcW w:w="1105" w:type="dxa"/>
          </w:tcPr>
          <w:p w14:paraId="02B3C193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 2.16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D00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D1FD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D204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CE1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4ABED83B" w14:textId="77777777" w:rsidTr="004B5BB8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1323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lastRenderedPageBreak/>
              <w:t>Is high visitor activity away from critical assets?</w:t>
            </w:r>
          </w:p>
        </w:tc>
        <w:tc>
          <w:tcPr>
            <w:tcW w:w="1105" w:type="dxa"/>
          </w:tcPr>
          <w:p w14:paraId="07331D61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 2.17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C8C9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5A9DB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DA1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7E87D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1CC7B1AE" w14:textId="77777777" w:rsidTr="004B5BB8">
        <w:tc>
          <w:tcPr>
            <w:tcW w:w="6820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1A97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Are critical assets located in spaces that are either occupied 24 hours per day, or are visible to more than one person?</w:t>
            </w:r>
          </w:p>
        </w:tc>
        <w:tc>
          <w:tcPr>
            <w:tcW w:w="1105" w:type="dxa"/>
          </w:tcPr>
          <w:p w14:paraId="655ACD73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 2.18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904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5239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4685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5939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03C654B4" w14:textId="77777777" w:rsidTr="00876C30">
        <w:tc>
          <w:tcPr>
            <w:tcW w:w="6820" w:type="dxa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82F1D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Building Envelope</w:t>
            </w:r>
            <w:r w:rsidRPr="006C7F51">
              <w:rPr>
                <w:rFonts w:ascii="Arial" w:eastAsia="Arial" w:hAnsi="Arial" w:cs="Arial"/>
                <w:b/>
                <w:lang w:val="en"/>
              </w:rPr>
              <w:t xml:space="preserve">: </w:t>
            </w:r>
          </w:p>
        </w:tc>
        <w:tc>
          <w:tcPr>
            <w:tcW w:w="1105" w:type="dxa"/>
            <w:shd w:val="clear" w:color="auto" w:fill="D9D9D9"/>
          </w:tcPr>
          <w:p w14:paraId="53342946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Ref</w:t>
            </w:r>
          </w:p>
        </w:tc>
        <w:tc>
          <w:tcPr>
            <w:tcW w:w="6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560C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Yes</w:t>
            </w:r>
          </w:p>
        </w:tc>
        <w:tc>
          <w:tcPr>
            <w:tcW w:w="5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C840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No</w:t>
            </w:r>
          </w:p>
        </w:tc>
        <w:tc>
          <w:tcPr>
            <w:tcW w:w="70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1A71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 xml:space="preserve">Not </w:t>
            </w:r>
          </w:p>
          <w:p w14:paraId="3C4F16B3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Sure</w:t>
            </w:r>
          </w:p>
        </w:tc>
        <w:tc>
          <w:tcPr>
            <w:tcW w:w="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ACF7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N/A</w:t>
            </w:r>
          </w:p>
        </w:tc>
      </w:tr>
      <w:tr w:rsidR="00111FA2" w:rsidRPr="006C7F51" w14:paraId="7AE18C40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301D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Does the facility have protective measures on ground floor windows?</w:t>
            </w:r>
          </w:p>
        </w:tc>
        <w:tc>
          <w:tcPr>
            <w:tcW w:w="1105" w:type="dxa"/>
          </w:tcPr>
          <w:p w14:paraId="6ABEC79C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RST 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AE46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7DE8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1C41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9D8A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37389D95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5A47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Are intakes and exhausts protected from public access?</w:t>
            </w:r>
          </w:p>
        </w:tc>
        <w:tc>
          <w:tcPr>
            <w:tcW w:w="1105" w:type="dxa"/>
          </w:tcPr>
          <w:p w14:paraId="3C6A2657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FEMA-426-6.1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BB8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42A0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5E09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0E3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1E5B412C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3C11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Is access to mechanical areas controlled?</w:t>
            </w:r>
          </w:p>
        </w:tc>
        <w:tc>
          <w:tcPr>
            <w:tcW w:w="1105" w:type="dxa"/>
          </w:tcPr>
          <w:p w14:paraId="7AC710F8" w14:textId="77777777" w:rsidR="00111FA2" w:rsidRPr="00111FA2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>FEMA-426-6.2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EE28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5C4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0C22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2821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621027E3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FDE4" w14:textId="77777777" w:rsidR="00111FA2" w:rsidRPr="00111FA2" w:rsidRDefault="00111FA2" w:rsidP="00111FA2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11FA2">
              <w:rPr>
                <w:rFonts w:ascii="Arial" w:eastAsia="Times New Roman" w:hAnsi="Arial" w:cs="Arial"/>
                <w:lang w:bidi="en-US"/>
              </w:rPr>
              <w:t>Are the exterior façade and/or roof composed of materials that withstand local hazards?</w:t>
            </w:r>
          </w:p>
        </w:tc>
        <w:tc>
          <w:tcPr>
            <w:tcW w:w="1105" w:type="dxa"/>
          </w:tcPr>
          <w:p w14:paraId="051BE38E" w14:textId="77777777" w:rsidR="00111FA2" w:rsidRPr="00111FA2" w:rsidRDefault="00111FA2" w:rsidP="0006754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11FA2">
              <w:rPr>
                <w:rFonts w:ascii="Arial" w:eastAsia="Arial" w:hAnsi="Arial" w:cs="Arial"/>
                <w:sz w:val="18"/>
                <w:szCs w:val="18"/>
                <w:lang w:val="en"/>
              </w:rPr>
              <w:t xml:space="preserve">IST </w:t>
            </w:r>
            <w:r w:rsidR="0006754E">
              <w:rPr>
                <w:rFonts w:ascii="Arial" w:eastAsia="Arial" w:hAnsi="Arial" w:cs="Arial"/>
                <w:sz w:val="18"/>
                <w:szCs w:val="18"/>
                <w:lang w:val="en"/>
              </w:rPr>
              <w:t>Version 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7C41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8FE5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92C90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9191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15960853" w14:textId="77777777" w:rsidTr="00DD0FCB">
        <w:tc>
          <w:tcPr>
            <w:tcW w:w="6820" w:type="dxa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22DB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Security Systems</w:t>
            </w:r>
            <w:r w:rsidRPr="006C7F51">
              <w:rPr>
                <w:rFonts w:ascii="Arial" w:eastAsia="Arial" w:hAnsi="Arial" w:cs="Arial"/>
                <w:b/>
                <w:lang w:val="en"/>
              </w:rPr>
              <w:t xml:space="preserve">: </w:t>
            </w:r>
          </w:p>
        </w:tc>
        <w:tc>
          <w:tcPr>
            <w:tcW w:w="1105" w:type="dxa"/>
            <w:shd w:val="clear" w:color="auto" w:fill="D9D9D9"/>
          </w:tcPr>
          <w:p w14:paraId="7860FAE8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Ref</w:t>
            </w:r>
          </w:p>
        </w:tc>
        <w:tc>
          <w:tcPr>
            <w:tcW w:w="6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7DD5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Yes</w:t>
            </w:r>
          </w:p>
        </w:tc>
        <w:tc>
          <w:tcPr>
            <w:tcW w:w="5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2F6B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No</w:t>
            </w:r>
          </w:p>
        </w:tc>
        <w:tc>
          <w:tcPr>
            <w:tcW w:w="70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E9F2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 xml:space="preserve">Not </w:t>
            </w:r>
          </w:p>
          <w:p w14:paraId="1D0CCD18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Sure</w:t>
            </w:r>
          </w:p>
        </w:tc>
        <w:tc>
          <w:tcPr>
            <w:tcW w:w="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E5F1" w14:textId="77777777" w:rsidR="00111FA2" w:rsidRPr="006C7F51" w:rsidRDefault="00111FA2" w:rsidP="00111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N/A</w:t>
            </w:r>
          </w:p>
        </w:tc>
      </w:tr>
      <w:tr w:rsidR="00111FA2" w:rsidRPr="006C7F51" w14:paraId="2D833E99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0D5A" w14:textId="77777777" w:rsidR="00111FA2" w:rsidRPr="00416A64" w:rsidRDefault="00111FA2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Are CCTV (closed circuit television) cameras used?</w:t>
            </w:r>
          </w:p>
        </w:tc>
        <w:tc>
          <w:tcPr>
            <w:tcW w:w="1105" w:type="dxa"/>
          </w:tcPr>
          <w:p w14:paraId="5D6F0E2F" w14:textId="77777777" w:rsidR="00111FA2" w:rsidRPr="001177A0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12.1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0EC6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7269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EDA0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0F7E8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5909EF2B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39B8" w14:textId="77777777" w:rsidR="00111FA2" w:rsidRPr="00416A64" w:rsidRDefault="0006754E" w:rsidP="0006754E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Times New Roman" w:hAnsi="Arial" w:cs="Arial"/>
                <w:lang w:bidi="en-US"/>
              </w:rPr>
              <w:t xml:space="preserve">Is </w:t>
            </w:r>
            <w:r w:rsidR="00111FA2" w:rsidRPr="00416A64">
              <w:rPr>
                <w:rFonts w:ascii="Arial" w:eastAsia="Times New Roman" w:hAnsi="Arial" w:cs="Arial"/>
                <w:lang w:bidi="en-US"/>
              </w:rPr>
              <w:t>CCTV recorded 24 hours/7 days a week?</w:t>
            </w:r>
          </w:p>
        </w:tc>
        <w:tc>
          <w:tcPr>
            <w:tcW w:w="1105" w:type="dxa"/>
          </w:tcPr>
          <w:p w14:paraId="2683FBEC" w14:textId="77777777" w:rsidR="00111FA2" w:rsidRPr="001177A0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12.1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496D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B96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B5D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3599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72B98F2E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347D" w14:textId="77777777" w:rsidR="00111FA2" w:rsidRPr="00416A64" w:rsidRDefault="00111FA2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Are the cameras programmed to respond automatically</w:t>
            </w:r>
            <w:r w:rsidR="00416A64"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416A64">
              <w:rPr>
                <w:rFonts w:ascii="Arial" w:eastAsia="Times New Roman" w:hAnsi="Arial" w:cs="Arial"/>
                <w:lang w:bidi="en-US"/>
              </w:rPr>
              <w:t>to perimeter building alarm events?</w:t>
            </w:r>
          </w:p>
        </w:tc>
        <w:tc>
          <w:tcPr>
            <w:tcW w:w="1105" w:type="dxa"/>
          </w:tcPr>
          <w:p w14:paraId="60CF8084" w14:textId="77777777" w:rsidR="00111FA2" w:rsidRPr="001177A0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3161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1F86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FD86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0A6BD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7AD1C387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BA17" w14:textId="77777777" w:rsidR="00111FA2" w:rsidRPr="00416A64" w:rsidRDefault="00111FA2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Do they have built-in video motion capabilities?</w:t>
            </w:r>
          </w:p>
        </w:tc>
        <w:tc>
          <w:tcPr>
            <w:tcW w:w="1105" w:type="dxa"/>
          </w:tcPr>
          <w:p w14:paraId="240DF13A" w14:textId="77777777" w:rsidR="00111FA2" w:rsidRPr="001177A0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14FD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FC5D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3615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833E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62FFAA2E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025C" w14:textId="77777777" w:rsidR="00111FA2" w:rsidRPr="00416A64" w:rsidRDefault="00111FA2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 xml:space="preserve"> Is CCTV system consistently monitored?</w:t>
            </w:r>
          </w:p>
        </w:tc>
        <w:tc>
          <w:tcPr>
            <w:tcW w:w="1105" w:type="dxa"/>
          </w:tcPr>
          <w:p w14:paraId="2B32680D" w14:textId="77777777" w:rsidR="00111FA2" w:rsidRPr="00416A64" w:rsidRDefault="00111FA2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47CE9263" w14:textId="77777777" w:rsidR="00111FA2" w:rsidRPr="00416A64" w:rsidRDefault="00111FA2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12.7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CDBC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B831B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18C88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9228E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6CC63084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085A6" w14:textId="77777777" w:rsidR="00111FA2" w:rsidRPr="00416A64" w:rsidRDefault="00111FA2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Is CCTV imagery enhanced or checked for quality?</w:t>
            </w:r>
          </w:p>
        </w:tc>
        <w:tc>
          <w:tcPr>
            <w:tcW w:w="1105" w:type="dxa"/>
          </w:tcPr>
          <w:p w14:paraId="3183EA1A" w14:textId="77777777" w:rsidR="00111FA2" w:rsidRPr="00416A64" w:rsidRDefault="00111FA2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12.8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B526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3424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31E7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492E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02933775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2ABF" w14:textId="77777777" w:rsidR="00111FA2" w:rsidRPr="00416A64" w:rsidRDefault="00111FA2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Are panic/duress alarm buttons or sensors used?</w:t>
            </w:r>
          </w:p>
        </w:tc>
        <w:tc>
          <w:tcPr>
            <w:tcW w:w="1105" w:type="dxa"/>
          </w:tcPr>
          <w:p w14:paraId="5AB49F5A" w14:textId="77777777" w:rsidR="00111FA2" w:rsidRPr="00416A64" w:rsidRDefault="00111FA2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5E5221DA" w14:textId="77777777" w:rsidR="00111FA2" w:rsidRPr="00416A64" w:rsidRDefault="00111FA2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12.4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8017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3A84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89C9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A881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599F41E2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27C4" w14:textId="77777777" w:rsidR="00111FA2" w:rsidRPr="00416A64" w:rsidRDefault="00111FA2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Are intercom call boxes used in parking areas or along</w:t>
            </w:r>
            <w:r w:rsidR="00416A64"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416A64">
              <w:rPr>
                <w:rFonts w:ascii="Arial" w:eastAsia="Times New Roman" w:hAnsi="Arial" w:cs="Arial"/>
                <w:lang w:bidi="en-US"/>
              </w:rPr>
              <w:t>the building perimeter?</w:t>
            </w:r>
          </w:p>
        </w:tc>
        <w:tc>
          <w:tcPr>
            <w:tcW w:w="1105" w:type="dxa"/>
          </w:tcPr>
          <w:p w14:paraId="2DD9871D" w14:textId="77777777" w:rsidR="00111FA2" w:rsidRPr="00416A64" w:rsidRDefault="00111FA2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0D212626" w14:textId="77777777" w:rsidR="00111FA2" w:rsidRPr="00416A64" w:rsidRDefault="00111FA2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12.5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145A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6324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D4F9F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3DB0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6E20075B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56BD" w14:textId="77777777" w:rsidR="00111FA2" w:rsidRPr="00416A64" w:rsidRDefault="00111FA2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Is an electronic access control system in place?</w:t>
            </w:r>
          </w:p>
        </w:tc>
        <w:tc>
          <w:tcPr>
            <w:tcW w:w="1105" w:type="dxa"/>
          </w:tcPr>
          <w:p w14:paraId="5A9F701E" w14:textId="77777777" w:rsidR="00111FA2" w:rsidRPr="001177A0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1879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0B12C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9CF4E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D9F3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11FA2" w:rsidRPr="006C7F51" w14:paraId="7235AAFF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72438" w14:textId="77777777" w:rsidR="00111FA2" w:rsidRPr="00416A64" w:rsidRDefault="00111FA2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Is the access control system integrated with other physical security and/or computer networks?</w:t>
            </w:r>
          </w:p>
        </w:tc>
        <w:tc>
          <w:tcPr>
            <w:tcW w:w="1105" w:type="dxa"/>
          </w:tcPr>
          <w:p w14:paraId="3BC5636B" w14:textId="77777777" w:rsidR="00111FA2" w:rsidRPr="001177A0" w:rsidRDefault="00111FA2" w:rsidP="00111FA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C901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E9A1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99D28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CEF1" w14:textId="77777777" w:rsidR="00111FA2" w:rsidRPr="006C7F51" w:rsidRDefault="00111FA2" w:rsidP="00111FA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3C0719D0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E25D" w14:textId="77777777" w:rsidR="00416A64" w:rsidRPr="00416A64" w:rsidRDefault="00416A64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lastRenderedPageBreak/>
              <w:t>Are security systems connected to backup power supply?</w:t>
            </w:r>
          </w:p>
        </w:tc>
        <w:tc>
          <w:tcPr>
            <w:tcW w:w="1105" w:type="dxa"/>
          </w:tcPr>
          <w:p w14:paraId="3411C8A7" w14:textId="77777777" w:rsidR="00416A64" w:rsidRPr="00416A64" w:rsidRDefault="00416A64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12.22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B715B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7CDC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E4BB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A77C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7F2E1846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0B43" w14:textId="77777777" w:rsidR="00416A64" w:rsidRPr="00416A64" w:rsidRDefault="00416A64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Are magnetometers (metal detectors) and x-ray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416A64">
              <w:rPr>
                <w:rFonts w:ascii="Arial" w:eastAsia="Times New Roman" w:hAnsi="Arial" w:cs="Arial"/>
                <w:lang w:bidi="en-US"/>
              </w:rPr>
              <w:t>equipment used?</w:t>
            </w:r>
          </w:p>
        </w:tc>
        <w:tc>
          <w:tcPr>
            <w:tcW w:w="1105" w:type="dxa"/>
          </w:tcPr>
          <w:p w14:paraId="069B0D38" w14:textId="77777777" w:rsidR="00416A64" w:rsidRPr="00416A64" w:rsidRDefault="00416A64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0556C4D6" w14:textId="77777777" w:rsidR="00416A64" w:rsidRPr="00416A64" w:rsidRDefault="00416A64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12.26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9EEA7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55D41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3F56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8CF9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70D5463E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4452" w14:textId="77777777" w:rsidR="00416A64" w:rsidRPr="00416A64" w:rsidRDefault="00416A64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 xml:space="preserve">Is there an intrusion detection system with </w:t>
            </w:r>
            <w:proofErr w:type="gramStart"/>
            <w:r w:rsidRPr="00416A64">
              <w:rPr>
                <w:rFonts w:ascii="Arial" w:eastAsia="Times New Roman" w:hAnsi="Arial" w:cs="Arial"/>
                <w:lang w:bidi="en-US"/>
              </w:rPr>
              <w:t>24 hour</w:t>
            </w:r>
            <w:proofErr w:type="gramEnd"/>
            <w:r w:rsidRPr="00416A64">
              <w:rPr>
                <w:rFonts w:ascii="Arial" w:eastAsia="Times New Roman" w:hAnsi="Arial" w:cs="Arial"/>
                <w:lang w:bidi="en-US"/>
              </w:rPr>
              <w:t xml:space="preserve"> monitoring? </w:t>
            </w:r>
          </w:p>
        </w:tc>
        <w:tc>
          <w:tcPr>
            <w:tcW w:w="1105" w:type="dxa"/>
          </w:tcPr>
          <w:p w14:paraId="3C57C040" w14:textId="77777777" w:rsidR="00416A64" w:rsidRPr="00416A64" w:rsidRDefault="00416A64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12.32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3583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A966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B7A7B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6A504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52BCF14D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4B6C7" w14:textId="77777777" w:rsidR="00416A64" w:rsidRPr="00416A64" w:rsidRDefault="00416A64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Is there a designated security control room and console in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416A64">
              <w:rPr>
                <w:rFonts w:ascii="Arial" w:eastAsia="Times New Roman" w:hAnsi="Arial" w:cs="Arial"/>
                <w:lang w:bidi="en-US"/>
              </w:rPr>
              <w:t>place to monitor security, fire alarm, and other building systems?</w:t>
            </w:r>
          </w:p>
        </w:tc>
        <w:tc>
          <w:tcPr>
            <w:tcW w:w="1105" w:type="dxa"/>
          </w:tcPr>
          <w:p w14:paraId="0714CCAF" w14:textId="77777777" w:rsidR="00416A64" w:rsidRPr="00416A64" w:rsidRDefault="00416A64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12.32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07A0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A6BDA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6528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9D01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5EC08033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EAD2" w14:textId="77777777" w:rsidR="00416A64" w:rsidRPr="00416A64" w:rsidRDefault="00416A64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Do facility and security staff maintain means of both secure and back-up communications?</w:t>
            </w:r>
          </w:p>
        </w:tc>
        <w:tc>
          <w:tcPr>
            <w:tcW w:w="1105" w:type="dxa"/>
          </w:tcPr>
          <w:p w14:paraId="541A3794" w14:textId="77777777" w:rsidR="00416A64" w:rsidRPr="00416A64" w:rsidRDefault="00416A64" w:rsidP="00416A6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416A64">
              <w:rPr>
                <w:rFonts w:ascii="Arial" w:eastAsia="Arial" w:hAnsi="Arial" w:cs="Arial"/>
                <w:sz w:val="18"/>
                <w:szCs w:val="18"/>
                <w:lang w:val="en"/>
              </w:rPr>
              <w:t>FEMA-426 12.35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18F0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5F72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4AFF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BD0E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6CC11CB3" w14:textId="77777777" w:rsidTr="002149CA">
        <w:tc>
          <w:tcPr>
            <w:tcW w:w="6820" w:type="dxa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149F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Security Force</w:t>
            </w:r>
            <w:r w:rsidRPr="006C7F51">
              <w:rPr>
                <w:rFonts w:ascii="Arial" w:eastAsia="Arial" w:hAnsi="Arial" w:cs="Arial"/>
                <w:b/>
                <w:lang w:val="en"/>
              </w:rPr>
              <w:t xml:space="preserve">: </w:t>
            </w:r>
          </w:p>
        </w:tc>
        <w:tc>
          <w:tcPr>
            <w:tcW w:w="1105" w:type="dxa"/>
            <w:shd w:val="clear" w:color="auto" w:fill="D9D9D9"/>
          </w:tcPr>
          <w:p w14:paraId="033AE76A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Ref</w:t>
            </w:r>
          </w:p>
        </w:tc>
        <w:tc>
          <w:tcPr>
            <w:tcW w:w="6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C8436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Yes</w:t>
            </w:r>
          </w:p>
        </w:tc>
        <w:tc>
          <w:tcPr>
            <w:tcW w:w="5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AFAA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No</w:t>
            </w:r>
          </w:p>
        </w:tc>
        <w:tc>
          <w:tcPr>
            <w:tcW w:w="70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BF07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 xml:space="preserve">Not </w:t>
            </w:r>
          </w:p>
          <w:p w14:paraId="68E83590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Sure</w:t>
            </w:r>
          </w:p>
        </w:tc>
        <w:tc>
          <w:tcPr>
            <w:tcW w:w="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B87B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N/A</w:t>
            </w:r>
          </w:p>
        </w:tc>
      </w:tr>
      <w:tr w:rsidR="00416A64" w:rsidRPr="006C7F51" w14:paraId="701A4129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6ECF2" w14:textId="77777777" w:rsidR="00416A64" w:rsidRPr="00416A64" w:rsidRDefault="00416A64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Does the facility have a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416A64">
              <w:rPr>
                <w:rFonts w:ascii="Arial" w:eastAsia="Times New Roman" w:hAnsi="Arial" w:cs="Arial"/>
                <w:lang w:bidi="en-US"/>
              </w:rPr>
              <w:t xml:space="preserve">security force? </w:t>
            </w:r>
          </w:p>
        </w:tc>
        <w:tc>
          <w:tcPr>
            <w:tcW w:w="1105" w:type="dxa"/>
          </w:tcPr>
          <w:p w14:paraId="386CEBBD" w14:textId="77777777" w:rsidR="00416A64" w:rsidRPr="006E1DE6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459C73BF" w14:textId="77777777" w:rsidR="00416A64" w:rsidRPr="001177A0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482C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7509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8A4D2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0239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48B53E25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B6DC" w14:textId="77777777" w:rsidR="00416A64" w:rsidRPr="00416A64" w:rsidRDefault="00416A64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Is the security force armed?</w:t>
            </w:r>
          </w:p>
        </w:tc>
        <w:tc>
          <w:tcPr>
            <w:tcW w:w="1105" w:type="dxa"/>
          </w:tcPr>
          <w:p w14:paraId="2C6DDE3B" w14:textId="77777777" w:rsidR="00416A64" w:rsidRPr="006E1DE6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0DF33BC7" w14:textId="77777777" w:rsidR="00416A64" w:rsidRPr="001177A0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F990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F2F6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A58E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F86E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7DAA25D6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F565" w14:textId="77777777" w:rsidR="00416A64" w:rsidRPr="00416A64" w:rsidRDefault="00416A64" w:rsidP="006E1DE6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Is the security force on site?</w:t>
            </w:r>
          </w:p>
        </w:tc>
        <w:tc>
          <w:tcPr>
            <w:tcW w:w="1105" w:type="dxa"/>
          </w:tcPr>
          <w:p w14:paraId="545C095E" w14:textId="77777777" w:rsidR="00416A64" w:rsidRPr="006E1DE6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69E047B8" w14:textId="77777777" w:rsidR="00416A64" w:rsidRPr="001177A0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3F40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5930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3F3B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3AE80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2C5F9968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A6B92" w14:textId="77777777" w:rsidR="00416A64" w:rsidRPr="00416A64" w:rsidRDefault="00416A64" w:rsidP="006E1DE6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Are there static posts?</w:t>
            </w:r>
          </w:p>
        </w:tc>
        <w:tc>
          <w:tcPr>
            <w:tcW w:w="1105" w:type="dxa"/>
          </w:tcPr>
          <w:p w14:paraId="0A7D7804" w14:textId="77777777" w:rsidR="00416A64" w:rsidRPr="006E1DE6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0A71D8DE" w14:textId="77777777" w:rsidR="00416A64" w:rsidRPr="001177A0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84F4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6958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339A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8498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242F3B49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EA9E" w14:textId="77777777" w:rsidR="00416A64" w:rsidRPr="00416A64" w:rsidRDefault="00416A64" w:rsidP="006E1DE6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Are there roving patrols?</w:t>
            </w:r>
          </w:p>
        </w:tc>
        <w:tc>
          <w:tcPr>
            <w:tcW w:w="1105" w:type="dxa"/>
          </w:tcPr>
          <w:p w14:paraId="3B11A64F" w14:textId="77777777" w:rsidR="00416A64" w:rsidRPr="006E1DE6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2F2608A8" w14:textId="77777777" w:rsidR="00416A64" w:rsidRPr="001177A0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6D458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2077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4FAB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362D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6FE10FDC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1864" w14:textId="77777777" w:rsidR="00416A64" w:rsidRPr="00416A64" w:rsidRDefault="00416A64" w:rsidP="006E1DE6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 xml:space="preserve">Is there a [Security Force] Surge Capacity Plan? </w:t>
            </w:r>
          </w:p>
        </w:tc>
        <w:tc>
          <w:tcPr>
            <w:tcW w:w="1105" w:type="dxa"/>
          </w:tcPr>
          <w:p w14:paraId="426E88FF" w14:textId="77777777" w:rsidR="00416A64" w:rsidRPr="006E1DE6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IST</w:t>
            </w:r>
          </w:p>
          <w:p w14:paraId="258A8238" w14:textId="77777777" w:rsidR="00416A64" w:rsidRPr="001177A0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Version-5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612E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6FC73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A057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71E46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5FBB3A12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601D" w14:textId="77777777" w:rsidR="00416A64" w:rsidRPr="00416A64" w:rsidRDefault="00416A64" w:rsidP="00416A64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416A64">
              <w:rPr>
                <w:rFonts w:ascii="Arial" w:eastAsia="Times New Roman" w:hAnsi="Arial" w:cs="Arial"/>
                <w:lang w:bidi="en-US"/>
              </w:rPr>
              <w:t>Are there comprehensive post orders and training plans for the security force?</w:t>
            </w:r>
          </w:p>
        </w:tc>
        <w:tc>
          <w:tcPr>
            <w:tcW w:w="1105" w:type="dxa"/>
          </w:tcPr>
          <w:p w14:paraId="7CB5EF4E" w14:textId="77777777" w:rsidR="00416A64" w:rsidRPr="006E1DE6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IST</w:t>
            </w:r>
          </w:p>
          <w:p w14:paraId="6AAA7B12" w14:textId="77777777" w:rsidR="00416A64" w:rsidRPr="001177A0" w:rsidRDefault="00416A64" w:rsidP="006E1DE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6E1DE6">
              <w:rPr>
                <w:rFonts w:ascii="Arial" w:eastAsia="Arial" w:hAnsi="Arial" w:cs="Arial"/>
                <w:sz w:val="18"/>
                <w:szCs w:val="18"/>
                <w:lang w:val="en"/>
              </w:rPr>
              <w:t>Version-5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4592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B853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0A29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C813" w14:textId="77777777" w:rsidR="00416A64" w:rsidRPr="006C7F51" w:rsidRDefault="00416A64" w:rsidP="00416A6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416A64" w:rsidRPr="006C7F51" w14:paraId="4745C610" w14:textId="77777777" w:rsidTr="00147D1A">
        <w:tc>
          <w:tcPr>
            <w:tcW w:w="6820" w:type="dxa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FB515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Planning and Information Sharing</w:t>
            </w:r>
            <w:r w:rsidRPr="006C7F51">
              <w:rPr>
                <w:rFonts w:ascii="Arial" w:eastAsia="Arial" w:hAnsi="Arial" w:cs="Arial"/>
                <w:b/>
                <w:lang w:val="en"/>
              </w:rPr>
              <w:t xml:space="preserve">: </w:t>
            </w:r>
          </w:p>
        </w:tc>
        <w:tc>
          <w:tcPr>
            <w:tcW w:w="1105" w:type="dxa"/>
            <w:shd w:val="clear" w:color="auto" w:fill="D9D9D9"/>
          </w:tcPr>
          <w:p w14:paraId="6BC2B9B9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Ref</w:t>
            </w:r>
          </w:p>
        </w:tc>
        <w:tc>
          <w:tcPr>
            <w:tcW w:w="6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D8E8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Yes</w:t>
            </w:r>
          </w:p>
        </w:tc>
        <w:tc>
          <w:tcPr>
            <w:tcW w:w="5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08EE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No</w:t>
            </w:r>
          </w:p>
        </w:tc>
        <w:tc>
          <w:tcPr>
            <w:tcW w:w="70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8BB2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 xml:space="preserve">Not </w:t>
            </w:r>
          </w:p>
          <w:p w14:paraId="2C380175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Sure</w:t>
            </w:r>
          </w:p>
        </w:tc>
        <w:tc>
          <w:tcPr>
            <w:tcW w:w="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CBE84" w14:textId="77777777" w:rsidR="00416A64" w:rsidRPr="006C7F51" w:rsidRDefault="00416A64" w:rsidP="00416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N/A</w:t>
            </w:r>
          </w:p>
        </w:tc>
      </w:tr>
      <w:tr w:rsidR="001A0143" w:rsidRPr="006C7F51" w14:paraId="2EA9E657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343E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Does the facility receive threat information, security-related bulletins, advisories, and/or alerts from an external source?</w:t>
            </w:r>
          </w:p>
        </w:tc>
        <w:tc>
          <w:tcPr>
            <w:tcW w:w="1105" w:type="dxa"/>
          </w:tcPr>
          <w:p w14:paraId="66FD25F5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18A61660" w14:textId="77777777" w:rsidR="001A0143" w:rsidRPr="001177A0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29B5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D82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DC61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03B26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0D13495C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60A9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Does the facility share threat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>and/or security-related information with outside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 xml:space="preserve">organizations? </w:t>
            </w:r>
          </w:p>
        </w:tc>
        <w:tc>
          <w:tcPr>
            <w:tcW w:w="1105" w:type="dxa"/>
          </w:tcPr>
          <w:p w14:paraId="74E7110D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5F8621DF" w14:textId="77777777" w:rsidR="001A0143" w:rsidRPr="001177A0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557C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37FD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9265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E9FC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525587E2" w14:textId="77777777" w:rsidTr="005D3E1E">
        <w:tc>
          <w:tcPr>
            <w:tcW w:w="6820" w:type="dxa"/>
            <w:tcBorders>
              <w:bottom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F59C" w14:textId="77777777" w:rsidR="001A0143" w:rsidRPr="006C7F51" w:rsidRDefault="001A0143" w:rsidP="005D3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Planning and Information Sharing (Cont’d)</w:t>
            </w:r>
            <w:r w:rsidRPr="006C7F51">
              <w:rPr>
                <w:rFonts w:ascii="Arial" w:eastAsia="Arial" w:hAnsi="Arial" w:cs="Arial"/>
                <w:b/>
                <w:lang w:val="en"/>
              </w:rPr>
              <w:t xml:space="preserve">: </w:t>
            </w:r>
          </w:p>
        </w:tc>
        <w:tc>
          <w:tcPr>
            <w:tcW w:w="1105" w:type="dxa"/>
            <w:shd w:val="clear" w:color="auto" w:fill="D9D9D9"/>
          </w:tcPr>
          <w:p w14:paraId="58683B6F" w14:textId="77777777" w:rsidR="001A0143" w:rsidRPr="006C7F51" w:rsidRDefault="001A0143" w:rsidP="005D3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Ref</w:t>
            </w:r>
          </w:p>
        </w:tc>
        <w:tc>
          <w:tcPr>
            <w:tcW w:w="6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0264" w14:textId="77777777" w:rsidR="001A0143" w:rsidRPr="006C7F51" w:rsidRDefault="001A0143" w:rsidP="005D3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Yes</w:t>
            </w:r>
          </w:p>
        </w:tc>
        <w:tc>
          <w:tcPr>
            <w:tcW w:w="5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193D7" w14:textId="77777777" w:rsidR="001A0143" w:rsidRPr="006C7F51" w:rsidRDefault="001A0143" w:rsidP="005D3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No</w:t>
            </w:r>
          </w:p>
        </w:tc>
        <w:tc>
          <w:tcPr>
            <w:tcW w:w="70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6CF5" w14:textId="77777777" w:rsidR="001A0143" w:rsidRPr="006C7F51" w:rsidRDefault="001A0143" w:rsidP="005D3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 xml:space="preserve">Not </w:t>
            </w:r>
          </w:p>
          <w:p w14:paraId="309DC248" w14:textId="77777777" w:rsidR="001A0143" w:rsidRPr="006C7F51" w:rsidRDefault="001A0143" w:rsidP="005D3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Sure</w:t>
            </w:r>
          </w:p>
        </w:tc>
        <w:tc>
          <w:tcPr>
            <w:tcW w:w="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2FE60" w14:textId="77777777" w:rsidR="001A0143" w:rsidRPr="006C7F51" w:rsidRDefault="001A0143" w:rsidP="005D3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6C7F51">
              <w:rPr>
                <w:rFonts w:ascii="Arial" w:eastAsia="Arial" w:hAnsi="Arial" w:cs="Arial"/>
                <w:b/>
                <w:lang w:val="en"/>
              </w:rPr>
              <w:t>N/A</w:t>
            </w:r>
          </w:p>
        </w:tc>
      </w:tr>
      <w:tr w:rsidR="001A0143" w:rsidRPr="006C7F51" w14:paraId="11B27924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CF3B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Have there been onsite visits with first responders?</w:t>
            </w:r>
          </w:p>
        </w:tc>
        <w:tc>
          <w:tcPr>
            <w:tcW w:w="1105" w:type="dxa"/>
          </w:tcPr>
          <w:p w14:paraId="6EFCD403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IST</w:t>
            </w:r>
          </w:p>
          <w:p w14:paraId="745E5F2A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Version-5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5B3A2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44EA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5908A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B534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5D4A82EC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E071D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lastRenderedPageBreak/>
              <w:t>Is there Interoperable Communication with this first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 xml:space="preserve">responder [not 911]? </w:t>
            </w:r>
          </w:p>
        </w:tc>
        <w:tc>
          <w:tcPr>
            <w:tcW w:w="1105" w:type="dxa"/>
          </w:tcPr>
          <w:p w14:paraId="0EC39D62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IST</w:t>
            </w:r>
          </w:p>
          <w:p w14:paraId="017974C6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Version-5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7DF0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27E6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5B03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69FB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62923A5B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D6F2E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 xml:space="preserve">Does the facility have a written Emergency Operation/Emergency Action Plan? </w:t>
            </w:r>
          </w:p>
        </w:tc>
        <w:tc>
          <w:tcPr>
            <w:tcW w:w="1105" w:type="dxa"/>
          </w:tcPr>
          <w:p w14:paraId="62EEEA36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029C03CB" w14:textId="77777777" w:rsidR="001A0143" w:rsidRPr="001177A0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44FC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40E7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7C818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402F4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18749AC0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AE98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Are personnel trained on the plan? Is the plan exercised at least once a year?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</w:p>
        </w:tc>
        <w:tc>
          <w:tcPr>
            <w:tcW w:w="1105" w:type="dxa"/>
          </w:tcPr>
          <w:p w14:paraId="0697C887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07F48537" w14:textId="77777777" w:rsidR="001A0143" w:rsidRPr="001177A0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3BDD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05F8F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B55B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5E0B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3704C5EF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678E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Is the plan exercised at least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 xml:space="preserve">once a year? </w:t>
            </w:r>
          </w:p>
        </w:tc>
        <w:tc>
          <w:tcPr>
            <w:tcW w:w="1105" w:type="dxa"/>
          </w:tcPr>
          <w:p w14:paraId="4FCE8814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41474AC5" w14:textId="77777777" w:rsidR="001A0143" w:rsidRPr="001177A0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49CC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F5F8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0348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D958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1299679A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27CF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Does the plan have procedures for appropriate hazards or emergencies?</w:t>
            </w:r>
          </w:p>
        </w:tc>
        <w:tc>
          <w:tcPr>
            <w:tcW w:w="1105" w:type="dxa"/>
          </w:tcPr>
          <w:p w14:paraId="6545FCB3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IST</w:t>
            </w:r>
          </w:p>
          <w:p w14:paraId="48FC4A53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Version-5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3031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79B3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6C72F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12FE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20ED8200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43CE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Does a written security plan exist for this site or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>building?</w:t>
            </w:r>
          </w:p>
        </w:tc>
        <w:tc>
          <w:tcPr>
            <w:tcW w:w="1105" w:type="dxa"/>
          </w:tcPr>
          <w:p w14:paraId="7DBE0CE6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7F01D64D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13.1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46D5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4FA6C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DF0C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92B8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58C13C5C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F5B8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Has the security plan been communicated and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>disseminated to key management personnel/departments?</w:t>
            </w:r>
          </w:p>
        </w:tc>
        <w:tc>
          <w:tcPr>
            <w:tcW w:w="1105" w:type="dxa"/>
          </w:tcPr>
          <w:p w14:paraId="03FF64C5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77C993A2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13.2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A54A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D00B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FE667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BDEE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7176A736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57AA7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Has the security plan been benchmarked or compared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>against related organizations and operational entities?</w:t>
            </w:r>
          </w:p>
        </w:tc>
        <w:tc>
          <w:tcPr>
            <w:tcW w:w="1105" w:type="dxa"/>
          </w:tcPr>
          <w:p w14:paraId="06AF1B5C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FEMA-426</w:t>
            </w:r>
          </w:p>
          <w:p w14:paraId="06B93EDD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13.3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5EBC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7F97D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AE3CF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26D45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7AAD902F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9B6D4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Does the security plan address the protection of people, property, assets, and information relative to appropriate risks?</w:t>
            </w:r>
          </w:p>
        </w:tc>
        <w:tc>
          <w:tcPr>
            <w:tcW w:w="1105" w:type="dxa"/>
          </w:tcPr>
          <w:p w14:paraId="59E7D8BA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FEMA-426 13.11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3F33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F4305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F932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E008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1F63E9FB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14FE3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 xml:space="preserve">Does the facility have procedures for suspicious packages? </w:t>
            </w:r>
          </w:p>
        </w:tc>
        <w:tc>
          <w:tcPr>
            <w:tcW w:w="1105" w:type="dxa"/>
          </w:tcPr>
          <w:p w14:paraId="4EE29832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RST</w:t>
            </w:r>
          </w:p>
          <w:p w14:paraId="65F5A32F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Notebook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26EE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3EAB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0787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6A4FA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2C50E65C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0FE2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Has the security plan been coordinated with local law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 xml:space="preserve">enforcement? </w:t>
            </w:r>
          </w:p>
        </w:tc>
        <w:tc>
          <w:tcPr>
            <w:tcW w:w="1105" w:type="dxa"/>
          </w:tcPr>
          <w:p w14:paraId="37B238CE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IST</w:t>
            </w:r>
          </w:p>
          <w:p w14:paraId="4B39F94C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Version-5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B6DF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4FD2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F7B8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0BCE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1BF2B0AF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147D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The security plan has procedures for Security awareness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>training program</w:t>
            </w:r>
          </w:p>
        </w:tc>
        <w:tc>
          <w:tcPr>
            <w:tcW w:w="1105" w:type="dxa"/>
          </w:tcPr>
          <w:p w14:paraId="02F8DAAD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IST</w:t>
            </w:r>
          </w:p>
          <w:p w14:paraId="1FE9DB78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Version-5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3C0C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84B5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E041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008E9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6F2D0DF2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DB7A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Are you [facility] aware of the DHS “See Something Say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 xml:space="preserve">Something” campaign? </w:t>
            </w:r>
          </w:p>
        </w:tc>
        <w:tc>
          <w:tcPr>
            <w:tcW w:w="1105" w:type="dxa"/>
          </w:tcPr>
          <w:p w14:paraId="2CA0B01D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IST</w:t>
            </w:r>
          </w:p>
          <w:p w14:paraId="2B910561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Version-5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82098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5691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0A927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2B05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  <w:tr w:rsidR="001A0143" w:rsidRPr="006C7F51" w14:paraId="4CDC5D30" w14:textId="77777777" w:rsidTr="001177A0">
        <w:tc>
          <w:tcPr>
            <w:tcW w:w="6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CE06C" w14:textId="77777777" w:rsidR="001A0143" w:rsidRPr="001A0143" w:rsidRDefault="001A0143" w:rsidP="001A0143">
            <w:pPr>
              <w:widowControl w:val="0"/>
              <w:autoSpaceDE w:val="0"/>
              <w:autoSpaceDN w:val="0"/>
              <w:spacing w:after="0" w:line="242" w:lineRule="exact"/>
              <w:ind w:left="-15"/>
              <w:rPr>
                <w:rFonts w:ascii="Arial" w:eastAsia="Times New Roman" w:hAnsi="Arial" w:cs="Arial"/>
                <w:lang w:bidi="en-US"/>
              </w:rPr>
            </w:pPr>
            <w:r w:rsidRPr="001A0143">
              <w:rPr>
                <w:rFonts w:ascii="Arial" w:eastAsia="Times New Roman" w:hAnsi="Arial" w:cs="Arial"/>
                <w:lang w:bidi="en-US"/>
              </w:rPr>
              <w:t>Does the facility security plan utilize different threat</w:t>
            </w:r>
            <w:r>
              <w:rPr>
                <w:rFonts w:ascii="Arial" w:eastAsia="Times New Roman" w:hAnsi="Arial" w:cs="Arial"/>
                <w:lang w:bidi="en-US"/>
              </w:rPr>
              <w:t xml:space="preserve"> </w:t>
            </w:r>
            <w:r w:rsidRPr="001A0143">
              <w:rPr>
                <w:rFonts w:ascii="Arial" w:eastAsia="Times New Roman" w:hAnsi="Arial" w:cs="Arial"/>
                <w:lang w:bidi="en-US"/>
              </w:rPr>
              <w:t xml:space="preserve">levels? </w:t>
            </w:r>
          </w:p>
        </w:tc>
        <w:tc>
          <w:tcPr>
            <w:tcW w:w="1105" w:type="dxa"/>
          </w:tcPr>
          <w:p w14:paraId="07BA4B1B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IST</w:t>
            </w:r>
          </w:p>
          <w:p w14:paraId="10E0034F" w14:textId="77777777" w:rsidR="001A0143" w:rsidRPr="001A0143" w:rsidRDefault="001A0143" w:rsidP="001A014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"/>
              </w:rPr>
            </w:pPr>
            <w:r w:rsidRPr="001A0143">
              <w:rPr>
                <w:rFonts w:ascii="Arial" w:eastAsia="Arial" w:hAnsi="Arial" w:cs="Arial"/>
                <w:sz w:val="18"/>
                <w:szCs w:val="18"/>
                <w:lang w:val="en"/>
              </w:rPr>
              <w:t>Version-5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9F86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CFDD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7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A389D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A519" w14:textId="77777777" w:rsidR="001A0143" w:rsidRPr="006C7F51" w:rsidRDefault="001A0143" w:rsidP="001A014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/>
              </w:rPr>
            </w:pPr>
          </w:p>
        </w:tc>
      </w:tr>
    </w:tbl>
    <w:p w14:paraId="3CEFE19D" w14:textId="77777777" w:rsidR="001A0143" w:rsidRDefault="001A0143" w:rsidP="005E67EC"/>
    <w:p w14:paraId="59AF2272" w14:textId="77777777" w:rsidR="001A0143" w:rsidRDefault="001A0143">
      <w:r>
        <w:br w:type="page"/>
      </w:r>
    </w:p>
    <w:p w14:paraId="2EC94429" w14:textId="77777777" w:rsidR="007860C8" w:rsidRPr="00013646" w:rsidRDefault="007860C8" w:rsidP="001A0143">
      <w:pPr>
        <w:pStyle w:val="Heading1"/>
        <w:spacing w:before="79"/>
        <w:ind w:left="180"/>
        <w:rPr>
          <w:rFonts w:ascii="Arial" w:hAnsi="Arial" w:cs="Arial"/>
        </w:rPr>
      </w:pPr>
      <w:r w:rsidRPr="00013646">
        <w:rPr>
          <w:rFonts w:ascii="Arial" w:hAnsi="Arial" w:cs="Arial"/>
          <w:color w:val="17365D"/>
        </w:rPr>
        <w:lastRenderedPageBreak/>
        <w:t>Sources</w:t>
      </w:r>
    </w:p>
    <w:p w14:paraId="7A489D13" w14:textId="77777777" w:rsidR="007860C8" w:rsidRPr="00013646" w:rsidRDefault="007860C8" w:rsidP="001A0143">
      <w:pPr>
        <w:pStyle w:val="Heading2"/>
        <w:spacing w:before="121" w:line="281" w:lineRule="exact"/>
        <w:ind w:left="180"/>
        <w:rPr>
          <w:rFonts w:ascii="Arial" w:hAnsi="Arial" w:cs="Arial"/>
        </w:rPr>
      </w:pPr>
      <w:r w:rsidRPr="00013646">
        <w:rPr>
          <w:rFonts w:ascii="Arial" w:hAnsi="Arial" w:cs="Arial"/>
        </w:rPr>
        <w:t>Federal Emergency Management Agency (FEMA)</w:t>
      </w:r>
    </w:p>
    <w:p w14:paraId="4EBEED58" w14:textId="77777777" w:rsidR="007860C8" w:rsidRPr="00013646" w:rsidRDefault="007860C8" w:rsidP="001A0143">
      <w:pPr>
        <w:spacing w:line="281" w:lineRule="exact"/>
        <w:ind w:left="180"/>
        <w:rPr>
          <w:rFonts w:ascii="Arial" w:hAnsi="Arial" w:cs="Arial"/>
          <w:sz w:val="24"/>
        </w:rPr>
      </w:pPr>
      <w:r w:rsidRPr="00013646">
        <w:rPr>
          <w:rFonts w:ascii="Arial" w:hAnsi="Arial" w:cs="Arial"/>
          <w:sz w:val="24"/>
        </w:rPr>
        <w:t xml:space="preserve">FEMA 426, </w:t>
      </w:r>
      <w:r w:rsidRPr="00013646">
        <w:rPr>
          <w:rFonts w:ascii="Arial" w:hAnsi="Arial" w:cs="Arial"/>
          <w:i/>
          <w:sz w:val="24"/>
        </w:rPr>
        <w:t>Reference Manual to Mitigate Terrorist Attacks Against Buildings</w:t>
      </w:r>
      <w:r w:rsidRPr="00013646">
        <w:rPr>
          <w:rFonts w:ascii="Arial" w:hAnsi="Arial" w:cs="Arial"/>
          <w:sz w:val="24"/>
        </w:rPr>
        <w:t>, 2003</w:t>
      </w:r>
    </w:p>
    <w:p w14:paraId="0DA42429" w14:textId="77777777" w:rsidR="007860C8" w:rsidRPr="00013646" w:rsidRDefault="007860C8" w:rsidP="001A0143">
      <w:pPr>
        <w:pStyle w:val="BodyText"/>
        <w:spacing w:before="1"/>
        <w:ind w:left="180"/>
        <w:rPr>
          <w:rFonts w:ascii="Arial" w:hAnsi="Arial" w:cs="Arial"/>
          <w:sz w:val="24"/>
        </w:rPr>
      </w:pPr>
    </w:p>
    <w:p w14:paraId="6D0BEE8A" w14:textId="77777777" w:rsidR="00063CA7" w:rsidRPr="00013646" w:rsidRDefault="007860C8" w:rsidP="00063CA7">
      <w:pPr>
        <w:pStyle w:val="Heading2"/>
        <w:spacing w:before="121" w:line="281" w:lineRule="exact"/>
        <w:ind w:left="180"/>
        <w:rPr>
          <w:rFonts w:ascii="Arial" w:hAnsi="Arial" w:cs="Arial"/>
        </w:rPr>
      </w:pPr>
      <w:r w:rsidRPr="00013646">
        <w:rPr>
          <w:rFonts w:ascii="Arial" w:hAnsi="Arial" w:cs="Arial"/>
        </w:rPr>
        <w:t xml:space="preserve">Department of Homeland Security, Office of Infrastructure Protection (DHS IP) </w:t>
      </w:r>
    </w:p>
    <w:p w14:paraId="7DCB266E" w14:textId="77777777" w:rsidR="007860C8" w:rsidRPr="00013646" w:rsidRDefault="007860C8" w:rsidP="00063CA7">
      <w:pPr>
        <w:spacing w:line="281" w:lineRule="exact"/>
        <w:ind w:left="180"/>
        <w:rPr>
          <w:rFonts w:ascii="Arial" w:hAnsi="Arial" w:cs="Arial"/>
          <w:sz w:val="24"/>
        </w:rPr>
      </w:pPr>
      <w:r w:rsidRPr="00013646">
        <w:rPr>
          <w:rFonts w:ascii="Arial" w:hAnsi="Arial" w:cs="Arial"/>
          <w:sz w:val="24"/>
        </w:rPr>
        <w:t>Rapid Survey Tool (RST) Notebook, 2018</w:t>
      </w:r>
    </w:p>
    <w:p w14:paraId="758E455D" w14:textId="77777777" w:rsidR="007860C8" w:rsidRPr="00013646" w:rsidRDefault="007860C8" w:rsidP="00063CA7">
      <w:pPr>
        <w:pStyle w:val="BodyText"/>
        <w:spacing w:before="1"/>
        <w:ind w:left="180"/>
        <w:rPr>
          <w:rFonts w:ascii="Arial" w:hAnsi="Arial" w:cs="Arial"/>
          <w:sz w:val="24"/>
        </w:rPr>
      </w:pPr>
    </w:p>
    <w:p w14:paraId="6E080747" w14:textId="77777777" w:rsidR="00063CA7" w:rsidRPr="00013646" w:rsidRDefault="007860C8" w:rsidP="00063CA7">
      <w:pPr>
        <w:pStyle w:val="Heading2"/>
        <w:spacing w:before="121" w:line="281" w:lineRule="exact"/>
        <w:ind w:left="180"/>
        <w:rPr>
          <w:rFonts w:ascii="Arial" w:hAnsi="Arial" w:cs="Arial"/>
        </w:rPr>
      </w:pPr>
      <w:r w:rsidRPr="00013646">
        <w:rPr>
          <w:rFonts w:ascii="Arial" w:hAnsi="Arial" w:cs="Arial"/>
        </w:rPr>
        <w:t>Department of Homeland Security, Office of Infrastructure Protection (DHS IP)</w:t>
      </w:r>
    </w:p>
    <w:p w14:paraId="450C30CB" w14:textId="77777777" w:rsidR="007860C8" w:rsidRPr="00013646" w:rsidRDefault="007860C8" w:rsidP="001A0143">
      <w:pPr>
        <w:spacing w:line="242" w:lineRule="auto"/>
        <w:ind w:left="180" w:right="180"/>
        <w:rPr>
          <w:rFonts w:ascii="Arial" w:hAnsi="Arial" w:cs="Arial"/>
          <w:sz w:val="24"/>
        </w:rPr>
      </w:pPr>
      <w:r w:rsidRPr="00013646">
        <w:rPr>
          <w:rFonts w:ascii="Arial" w:hAnsi="Arial" w:cs="Arial"/>
          <w:sz w:val="24"/>
        </w:rPr>
        <w:t>Infrastructure Survey Tool (IST) Version-5, 2016</w:t>
      </w:r>
    </w:p>
    <w:p w14:paraId="7FB8BB47" w14:textId="77777777" w:rsidR="007860C8" w:rsidRPr="00013646" w:rsidRDefault="007860C8" w:rsidP="001A0143">
      <w:pPr>
        <w:pStyle w:val="BodyText"/>
        <w:ind w:left="180"/>
        <w:rPr>
          <w:rFonts w:ascii="Arial" w:hAnsi="Arial" w:cs="Arial"/>
        </w:rPr>
      </w:pPr>
    </w:p>
    <w:p w14:paraId="6CF58355" w14:textId="77777777" w:rsidR="007860C8" w:rsidRPr="00013646" w:rsidRDefault="007860C8" w:rsidP="001A0143">
      <w:pPr>
        <w:ind w:left="180"/>
        <w:rPr>
          <w:rFonts w:ascii="Arial" w:hAnsi="Arial" w:cs="Arial"/>
          <w:b/>
          <w:sz w:val="32"/>
        </w:rPr>
      </w:pPr>
      <w:r w:rsidRPr="00013646">
        <w:rPr>
          <w:rFonts w:ascii="Arial" w:hAnsi="Arial" w:cs="Arial"/>
          <w:b/>
          <w:color w:val="17365D"/>
          <w:sz w:val="32"/>
        </w:rPr>
        <w:t>Additional Reference Material</w:t>
      </w:r>
    </w:p>
    <w:p w14:paraId="21BC4D7D" w14:textId="77777777" w:rsidR="007860C8" w:rsidRPr="00013646" w:rsidRDefault="007860C8" w:rsidP="00063CA7">
      <w:pPr>
        <w:spacing w:before="121"/>
        <w:ind w:left="180" w:right="180"/>
        <w:rPr>
          <w:rFonts w:ascii="Arial" w:hAnsi="Arial" w:cs="Arial"/>
          <w:sz w:val="24"/>
        </w:rPr>
      </w:pPr>
      <w:r w:rsidRPr="00013646">
        <w:rPr>
          <w:rFonts w:ascii="Arial" w:hAnsi="Arial" w:cs="Arial"/>
          <w:sz w:val="24"/>
        </w:rPr>
        <w:t xml:space="preserve">U.S. Department of Commerce, National Institute of Standards and Technology </w:t>
      </w:r>
      <w:r w:rsidRPr="00013646">
        <w:rPr>
          <w:rFonts w:ascii="Arial" w:hAnsi="Arial" w:cs="Arial"/>
          <w:i/>
          <w:sz w:val="24"/>
        </w:rPr>
        <w:t xml:space="preserve">Framework for Improving Critical Infrastructure Cybersecurity (Version 1.0), </w:t>
      </w:r>
      <w:r w:rsidRPr="00013646">
        <w:rPr>
          <w:rFonts w:ascii="Arial" w:hAnsi="Arial" w:cs="Arial"/>
          <w:sz w:val="24"/>
        </w:rPr>
        <w:t xml:space="preserve">2014 </w:t>
      </w:r>
      <w:r w:rsidR="00063CA7" w:rsidRPr="00013646">
        <w:rPr>
          <w:rFonts w:ascii="Arial" w:hAnsi="Arial" w:cs="Arial"/>
          <w:sz w:val="24"/>
        </w:rPr>
        <w:t xml:space="preserve">   </w:t>
      </w:r>
      <w:r w:rsidRPr="00013646">
        <w:rPr>
          <w:rFonts w:ascii="Arial" w:hAnsi="Arial" w:cs="Arial"/>
          <w:i/>
          <w:sz w:val="24"/>
        </w:rPr>
        <w:t>Pages 21, 23, 25, 26, 27, 31, 32, 33 and 34.</w:t>
      </w:r>
      <w:r w:rsidR="00013646">
        <w:rPr>
          <w:rFonts w:ascii="Arial" w:hAnsi="Arial" w:cs="Arial"/>
          <w:i/>
          <w:sz w:val="24"/>
        </w:rPr>
        <w:t xml:space="preserve">      </w:t>
      </w:r>
      <w:hyperlink r:id="rId7">
        <w:r w:rsidRPr="00013646">
          <w:rPr>
            <w:rFonts w:ascii="Arial" w:hAnsi="Arial" w:cs="Arial"/>
            <w:i/>
            <w:color w:val="0000FF"/>
            <w:sz w:val="24"/>
            <w:u w:val="single" w:color="0000FF"/>
          </w:rPr>
          <w:t xml:space="preserve"> </w:t>
        </w:r>
        <w:r w:rsidRPr="00013646">
          <w:rPr>
            <w:rFonts w:ascii="Arial" w:hAnsi="Arial" w:cs="Arial"/>
            <w:color w:val="0000FF"/>
            <w:sz w:val="24"/>
            <w:u w:val="single" w:color="0000FF"/>
          </w:rPr>
          <w:t>https://www.nist.gov/cyberframework</w:t>
        </w:r>
      </w:hyperlink>
    </w:p>
    <w:p w14:paraId="4FF586C1" w14:textId="77777777" w:rsidR="007860C8" w:rsidRPr="00013646" w:rsidRDefault="007860C8" w:rsidP="001A0143">
      <w:pPr>
        <w:pStyle w:val="BodyText"/>
        <w:spacing w:before="1"/>
        <w:ind w:left="180"/>
        <w:rPr>
          <w:rFonts w:ascii="Arial" w:hAnsi="Arial" w:cs="Arial"/>
          <w:sz w:val="24"/>
        </w:rPr>
      </w:pPr>
    </w:p>
    <w:p w14:paraId="193F8BDB" w14:textId="77777777" w:rsidR="007860C8" w:rsidRPr="00013646" w:rsidRDefault="007860C8" w:rsidP="001A0143">
      <w:pPr>
        <w:pStyle w:val="Heading2"/>
        <w:spacing w:before="1"/>
        <w:ind w:left="180"/>
        <w:rPr>
          <w:rFonts w:ascii="Arial" w:hAnsi="Arial" w:cs="Arial"/>
        </w:rPr>
      </w:pPr>
      <w:r w:rsidRPr="00013646">
        <w:rPr>
          <w:rFonts w:ascii="Arial" w:hAnsi="Arial" w:cs="Arial"/>
        </w:rPr>
        <w:t>U.S. Department of Commerce, National Institute of Standards and Technology</w:t>
      </w:r>
    </w:p>
    <w:p w14:paraId="35E5200F" w14:textId="77777777" w:rsidR="007860C8" w:rsidRPr="00013646" w:rsidRDefault="007860C8" w:rsidP="00063CA7">
      <w:pPr>
        <w:ind w:left="180" w:right="180"/>
        <w:rPr>
          <w:rFonts w:ascii="Arial" w:hAnsi="Arial" w:cs="Arial"/>
          <w:i/>
          <w:sz w:val="24"/>
        </w:rPr>
      </w:pPr>
      <w:r w:rsidRPr="00013646">
        <w:rPr>
          <w:rFonts w:ascii="Arial" w:hAnsi="Arial" w:cs="Arial"/>
          <w:i/>
          <w:sz w:val="24"/>
        </w:rPr>
        <w:t xml:space="preserve">NIST Special Publication 800-53 (Revision 4), Security and Privacy Controls for Federal Information Systems and Organizations, </w:t>
      </w:r>
      <w:r w:rsidRPr="00013646">
        <w:rPr>
          <w:rFonts w:ascii="Arial" w:hAnsi="Arial" w:cs="Arial"/>
          <w:sz w:val="24"/>
        </w:rPr>
        <w:t>2013</w:t>
      </w:r>
    </w:p>
    <w:p w14:paraId="320BAE93" w14:textId="77777777" w:rsidR="007860C8" w:rsidRPr="00013646" w:rsidRDefault="007860C8" w:rsidP="00063CA7">
      <w:pPr>
        <w:ind w:left="180" w:right="1083"/>
        <w:rPr>
          <w:rFonts w:ascii="Arial" w:hAnsi="Arial" w:cs="Arial"/>
          <w:sz w:val="24"/>
        </w:rPr>
      </w:pPr>
      <w:r w:rsidRPr="00013646">
        <w:rPr>
          <w:rFonts w:ascii="Arial" w:hAnsi="Arial" w:cs="Arial"/>
          <w:i/>
          <w:sz w:val="24"/>
        </w:rPr>
        <w:t>Physical and Environmental (PE) Controls (</w:t>
      </w:r>
      <w:r w:rsidRPr="00013646">
        <w:rPr>
          <w:rFonts w:ascii="Arial" w:hAnsi="Arial" w:cs="Arial"/>
          <w:sz w:val="24"/>
        </w:rPr>
        <w:t>Pages F-127 to F-138)</w:t>
      </w:r>
      <w:r w:rsidRPr="00013646">
        <w:rPr>
          <w:rFonts w:ascii="Arial" w:hAnsi="Arial" w:cs="Arial"/>
          <w:i/>
          <w:sz w:val="24"/>
        </w:rPr>
        <w:t>: PE-1, PE-2, PE-3, PE-4, PE- 5, PE-6, PE-8, PE-9, PE-10, PE-11, PE-12, PE-16, PE-</w:t>
      </w:r>
      <w:proofErr w:type="gramStart"/>
      <w:r w:rsidRPr="00013646">
        <w:rPr>
          <w:rFonts w:ascii="Arial" w:hAnsi="Arial" w:cs="Arial"/>
          <w:i/>
          <w:sz w:val="24"/>
        </w:rPr>
        <w:t>18</w:t>
      </w:r>
      <w:proofErr w:type="gramEnd"/>
      <w:r w:rsidRPr="00013646">
        <w:rPr>
          <w:rFonts w:ascii="Arial" w:hAnsi="Arial" w:cs="Arial"/>
          <w:i/>
          <w:sz w:val="24"/>
        </w:rPr>
        <w:t xml:space="preserve"> and PE-20.</w:t>
      </w:r>
      <w:r w:rsidR="00063CA7" w:rsidRPr="00013646">
        <w:rPr>
          <w:rFonts w:ascii="Arial" w:hAnsi="Arial" w:cs="Arial"/>
          <w:i/>
          <w:sz w:val="24"/>
        </w:rPr>
        <w:t xml:space="preserve"> </w:t>
      </w:r>
      <w:r w:rsidR="00013646">
        <w:rPr>
          <w:rFonts w:ascii="Arial" w:hAnsi="Arial" w:cs="Arial"/>
          <w:i/>
          <w:sz w:val="24"/>
        </w:rPr>
        <w:t xml:space="preserve">                               </w:t>
      </w:r>
      <w:hyperlink r:id="rId8">
        <w:r w:rsidRPr="00013646">
          <w:rPr>
            <w:rFonts w:ascii="Arial" w:hAnsi="Arial" w:cs="Arial"/>
            <w:color w:val="0000FF"/>
            <w:sz w:val="24"/>
            <w:u w:val="single" w:color="0000FF"/>
          </w:rPr>
          <w:t>http://dx.doi.org/10.6028/NIST.SP.800-53r4</w:t>
        </w:r>
      </w:hyperlink>
    </w:p>
    <w:p w14:paraId="0535100D" w14:textId="77777777" w:rsidR="007860C8" w:rsidRPr="00013646" w:rsidRDefault="007860C8" w:rsidP="001A0143">
      <w:pPr>
        <w:pStyle w:val="BodyText"/>
        <w:spacing w:before="10"/>
        <w:ind w:left="180"/>
        <w:rPr>
          <w:rFonts w:ascii="Arial" w:hAnsi="Arial" w:cs="Arial"/>
          <w:sz w:val="23"/>
        </w:rPr>
      </w:pPr>
    </w:p>
    <w:p w14:paraId="5FB5839C" w14:textId="77777777" w:rsidR="007860C8" w:rsidRPr="00013646" w:rsidRDefault="007860C8" w:rsidP="00063CA7">
      <w:pPr>
        <w:ind w:left="180"/>
        <w:rPr>
          <w:rFonts w:ascii="Arial" w:hAnsi="Arial" w:cs="Arial"/>
          <w:sz w:val="24"/>
        </w:rPr>
      </w:pPr>
      <w:r w:rsidRPr="00013646">
        <w:rPr>
          <w:rFonts w:ascii="Arial" w:hAnsi="Arial" w:cs="Arial"/>
          <w:sz w:val="24"/>
        </w:rPr>
        <w:t>Election Center (National Association of Election Officials)</w:t>
      </w:r>
      <w:r w:rsidR="00063CA7" w:rsidRPr="00013646">
        <w:rPr>
          <w:rFonts w:ascii="Arial" w:hAnsi="Arial" w:cs="Arial"/>
          <w:sz w:val="24"/>
        </w:rPr>
        <w:t xml:space="preserve">                                             </w:t>
      </w:r>
      <w:r w:rsidRPr="00013646">
        <w:rPr>
          <w:rFonts w:ascii="Arial" w:hAnsi="Arial" w:cs="Arial"/>
          <w:i/>
          <w:sz w:val="24"/>
        </w:rPr>
        <w:t xml:space="preserve">Elections Security Checklist©, </w:t>
      </w:r>
      <w:r w:rsidRPr="00044288">
        <w:rPr>
          <w:rFonts w:ascii="Arial" w:hAnsi="Arial" w:cs="Arial"/>
          <w:sz w:val="24"/>
        </w:rPr>
        <w:t>2016</w:t>
      </w:r>
      <w:r w:rsidR="00063CA7" w:rsidRPr="00044288">
        <w:rPr>
          <w:rFonts w:ascii="Arial" w:hAnsi="Arial" w:cs="Arial"/>
          <w:sz w:val="24"/>
        </w:rPr>
        <w:t xml:space="preserve">  </w:t>
      </w:r>
      <w:r w:rsidR="00063CA7" w:rsidRPr="00013646">
        <w:rPr>
          <w:rFonts w:ascii="Arial" w:hAnsi="Arial" w:cs="Arial"/>
          <w:i/>
          <w:sz w:val="24"/>
        </w:rPr>
        <w:t xml:space="preserve">                                  </w:t>
      </w:r>
      <w:hyperlink r:id="rId9">
        <w:r w:rsidRPr="00013646">
          <w:rPr>
            <w:rFonts w:ascii="Arial" w:hAnsi="Arial" w:cs="Arial"/>
            <w:color w:val="0000FF"/>
            <w:sz w:val="24"/>
            <w:u w:val="single" w:color="0000FF"/>
          </w:rPr>
          <w:t>https://www.electioncenter.org/election-security-infrastructure-elections-security-</w:t>
        </w:r>
      </w:hyperlink>
      <w:r w:rsidRPr="00013646">
        <w:rPr>
          <w:rFonts w:ascii="Arial" w:hAnsi="Arial" w:cs="Arial"/>
          <w:color w:val="0000FF"/>
          <w:sz w:val="24"/>
        </w:rPr>
        <w:t xml:space="preserve"> </w:t>
      </w:r>
      <w:hyperlink r:id="rId10">
        <w:r w:rsidRPr="00013646">
          <w:rPr>
            <w:rFonts w:ascii="Arial" w:hAnsi="Arial" w:cs="Arial"/>
            <w:color w:val="0000FF"/>
            <w:sz w:val="24"/>
            <w:u w:val="single" w:color="0000FF"/>
          </w:rPr>
          <w:t>checklist.html</w:t>
        </w:r>
      </w:hyperlink>
    </w:p>
    <w:p w14:paraId="5186DD0D" w14:textId="77777777" w:rsidR="00776F92" w:rsidRPr="00013646" w:rsidRDefault="00776F92" w:rsidP="001A0143">
      <w:pPr>
        <w:ind w:left="180"/>
        <w:rPr>
          <w:rFonts w:ascii="Arial" w:hAnsi="Arial" w:cs="Arial"/>
        </w:rPr>
      </w:pPr>
    </w:p>
    <w:sectPr w:rsidR="00776F92" w:rsidRPr="0001364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DC4F" w14:textId="77777777" w:rsidR="003118F0" w:rsidRDefault="003118F0" w:rsidP="002D0596">
      <w:pPr>
        <w:spacing w:after="0" w:line="240" w:lineRule="auto"/>
      </w:pPr>
      <w:r>
        <w:separator/>
      </w:r>
    </w:p>
  </w:endnote>
  <w:endnote w:type="continuationSeparator" w:id="0">
    <w:p w14:paraId="585F1855" w14:textId="77777777" w:rsidR="003118F0" w:rsidRDefault="003118F0" w:rsidP="002D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08343332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0A0E8F0F" w14:textId="77777777" w:rsidR="007E7B71" w:rsidRDefault="001177A0" w:rsidP="001177A0">
        <w:pPr>
          <w:pStyle w:val="Footer"/>
          <w:jc w:val="center"/>
        </w:pPr>
        <w:r w:rsidRPr="001177A0">
          <w:rPr>
            <w:rFonts w:ascii="Arial" w:hAnsi="Arial" w:cs="Arial"/>
            <w:noProof/>
          </w:rPr>
          <w:drawing>
            <wp:anchor distT="0" distB="0" distL="114300" distR="114300" simplePos="0" relativeHeight="251658240" behindDoc="0" locked="0" layoutInCell="1" allowOverlap="1" wp14:anchorId="1A20A665" wp14:editId="719C2716">
              <wp:simplePos x="0" y="0"/>
              <wp:positionH relativeFrom="column">
                <wp:posOffset>5343525</wp:posOffset>
              </wp:positionH>
              <wp:positionV relativeFrom="paragraph">
                <wp:posOffset>7620</wp:posOffset>
              </wp:positionV>
              <wp:extent cx="1036320" cy="445135"/>
              <wp:effectExtent l="0" t="0" r="0" b="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6320" cy="445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E7B71" w:rsidRPr="001177A0">
          <w:rPr>
            <w:rFonts w:ascii="Arial" w:hAnsi="Arial" w:cs="Arial"/>
          </w:rPr>
          <w:fldChar w:fldCharType="begin"/>
        </w:r>
        <w:r w:rsidR="007E7B71" w:rsidRPr="001177A0">
          <w:rPr>
            <w:rFonts w:ascii="Arial" w:hAnsi="Arial" w:cs="Arial"/>
          </w:rPr>
          <w:instrText xml:space="preserve"> PAGE   \* MERGEFORMAT </w:instrText>
        </w:r>
        <w:r w:rsidR="007E7B71" w:rsidRPr="001177A0">
          <w:rPr>
            <w:rFonts w:ascii="Arial" w:hAnsi="Arial" w:cs="Arial"/>
          </w:rPr>
          <w:fldChar w:fldCharType="separate"/>
        </w:r>
        <w:r w:rsidR="007E42E2">
          <w:rPr>
            <w:rFonts w:ascii="Arial" w:hAnsi="Arial" w:cs="Arial"/>
            <w:noProof/>
          </w:rPr>
          <w:t>1</w:t>
        </w:r>
        <w:r w:rsidR="007E7B71" w:rsidRPr="001177A0">
          <w:rPr>
            <w:rFonts w:ascii="Arial" w:hAnsi="Arial" w:cs="Arial"/>
            <w:noProof/>
          </w:rPr>
          <w:fldChar w:fldCharType="end"/>
        </w:r>
        <w:r w:rsidRPr="001177A0">
          <w:rPr>
            <w:rFonts w:ascii="Arial" w:hAnsi="Arial" w:cs="Arial"/>
            <w:noProof/>
          </w:rPr>
          <w:t xml:space="preserve"> of </w:t>
        </w:r>
        <w:r w:rsidR="00013646">
          <w:rPr>
            <w:rFonts w:ascii="Arial" w:hAnsi="Arial" w:cs="Arial"/>
            <w:noProof/>
          </w:rPr>
          <w:t>6</w:t>
        </w:r>
      </w:p>
    </w:sdtContent>
  </w:sdt>
  <w:p w14:paraId="6B92D61D" w14:textId="77777777" w:rsidR="007E7B71" w:rsidRDefault="007E7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5922" w14:textId="77777777" w:rsidR="003118F0" w:rsidRDefault="003118F0" w:rsidP="002D0596">
      <w:pPr>
        <w:spacing w:after="0" w:line="240" w:lineRule="auto"/>
      </w:pPr>
      <w:r>
        <w:separator/>
      </w:r>
    </w:p>
  </w:footnote>
  <w:footnote w:type="continuationSeparator" w:id="0">
    <w:p w14:paraId="50FB7E6A" w14:textId="77777777" w:rsidR="003118F0" w:rsidRDefault="003118F0" w:rsidP="002D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2A98" w14:textId="77777777" w:rsidR="007E7B71" w:rsidRPr="007E7B71" w:rsidRDefault="007E7B71" w:rsidP="007E7B71">
    <w:pPr>
      <w:spacing w:after="0" w:line="240" w:lineRule="auto"/>
      <w:jc w:val="center"/>
      <w:rPr>
        <w:rFonts w:ascii="Arial" w:eastAsia="Arial" w:hAnsi="Arial" w:cs="Arial"/>
        <w:b/>
        <w:sz w:val="28"/>
        <w:szCs w:val="28"/>
        <w:lang w:val="en"/>
      </w:rPr>
    </w:pPr>
    <w:r w:rsidRPr="007E7B71">
      <w:rPr>
        <w:rFonts w:ascii="Arial" w:eastAsia="Arial" w:hAnsi="Arial" w:cs="Arial"/>
        <w:b/>
        <w:sz w:val="28"/>
        <w:szCs w:val="28"/>
        <w:lang w:val="en"/>
      </w:rPr>
      <w:t>Election Infrastructure</w:t>
    </w:r>
  </w:p>
  <w:p w14:paraId="4206F14B" w14:textId="77777777" w:rsidR="007E7B71" w:rsidRPr="007E7B71" w:rsidRDefault="007E7B71" w:rsidP="007E7B71">
    <w:pPr>
      <w:spacing w:after="0" w:line="240" w:lineRule="auto"/>
      <w:jc w:val="center"/>
      <w:rPr>
        <w:rFonts w:ascii="Arial" w:eastAsia="Arial" w:hAnsi="Arial" w:cs="Arial"/>
        <w:b/>
        <w:sz w:val="28"/>
        <w:szCs w:val="28"/>
        <w:lang w:val="en"/>
      </w:rPr>
    </w:pPr>
    <w:r w:rsidRPr="007E7B71">
      <w:rPr>
        <w:rFonts w:ascii="Arial" w:eastAsia="Arial" w:hAnsi="Arial" w:cs="Arial"/>
        <w:b/>
        <w:sz w:val="28"/>
        <w:szCs w:val="28"/>
        <w:lang w:val="en"/>
      </w:rPr>
      <w:t xml:space="preserve">Physical Security Site Assessment Checklist </w:t>
    </w:r>
  </w:p>
  <w:p w14:paraId="1F63AF8D" w14:textId="77777777" w:rsidR="007E7B71" w:rsidRPr="007E7B71" w:rsidRDefault="007E7B71" w:rsidP="007E7B71">
    <w:pPr>
      <w:spacing w:after="0" w:line="240" w:lineRule="auto"/>
      <w:jc w:val="center"/>
      <w:rPr>
        <w:rFonts w:ascii="Arial" w:eastAsia="Arial" w:hAnsi="Arial" w:cs="Arial"/>
        <w:sz w:val="24"/>
        <w:szCs w:val="24"/>
        <w:lang w:val="en"/>
      </w:rPr>
    </w:pPr>
  </w:p>
  <w:p w14:paraId="4E527DE0" w14:textId="77777777" w:rsidR="007E7B71" w:rsidRPr="007E7B71" w:rsidRDefault="007E7B71" w:rsidP="007E7B71">
    <w:pPr>
      <w:spacing w:after="0" w:line="240" w:lineRule="auto"/>
      <w:jc w:val="center"/>
      <w:rPr>
        <w:rFonts w:ascii="Arial" w:eastAsia="Arial" w:hAnsi="Arial" w:cs="Arial"/>
        <w:lang w:val="e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92"/>
    <w:rsid w:val="00013646"/>
    <w:rsid w:val="000411A4"/>
    <w:rsid w:val="00044288"/>
    <w:rsid w:val="00063CA7"/>
    <w:rsid w:val="0006754E"/>
    <w:rsid w:val="000F60E2"/>
    <w:rsid w:val="00111FA2"/>
    <w:rsid w:val="001177A0"/>
    <w:rsid w:val="001A0143"/>
    <w:rsid w:val="001B2FBF"/>
    <w:rsid w:val="002D0596"/>
    <w:rsid w:val="0030021C"/>
    <w:rsid w:val="003118F0"/>
    <w:rsid w:val="00416A64"/>
    <w:rsid w:val="005E67EC"/>
    <w:rsid w:val="006B7016"/>
    <w:rsid w:val="006C7F51"/>
    <w:rsid w:val="006E1DE6"/>
    <w:rsid w:val="00776F92"/>
    <w:rsid w:val="007860C8"/>
    <w:rsid w:val="007E42E2"/>
    <w:rsid w:val="007E7B71"/>
    <w:rsid w:val="00970C92"/>
    <w:rsid w:val="00B1504C"/>
    <w:rsid w:val="00B32024"/>
    <w:rsid w:val="00BB5CD8"/>
    <w:rsid w:val="00BD6877"/>
    <w:rsid w:val="00CB4E8A"/>
    <w:rsid w:val="00E90566"/>
    <w:rsid w:val="00EF7D6E"/>
    <w:rsid w:val="00FB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FD372"/>
  <w15:chartTrackingRefBased/>
  <w15:docId w15:val="{9B2A614C-EA35-4EA4-ABC3-C520305D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143"/>
  </w:style>
  <w:style w:type="paragraph" w:styleId="Heading1">
    <w:name w:val="heading 1"/>
    <w:basedOn w:val="Normal"/>
    <w:link w:val="Heading1Char"/>
    <w:uiPriority w:val="1"/>
    <w:qFormat/>
    <w:rsid w:val="007860C8"/>
    <w:pPr>
      <w:widowControl w:val="0"/>
      <w:autoSpaceDE w:val="0"/>
      <w:autoSpaceDN w:val="0"/>
      <w:spacing w:after="0" w:line="240" w:lineRule="auto"/>
      <w:ind w:left="1064"/>
      <w:outlineLvl w:val="0"/>
    </w:pPr>
    <w:rPr>
      <w:rFonts w:ascii="Cambria" w:eastAsia="Cambria" w:hAnsi="Cambria" w:cs="Cambria"/>
      <w:b/>
      <w:bCs/>
      <w:sz w:val="32"/>
      <w:szCs w:val="32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7860C8"/>
    <w:pPr>
      <w:widowControl w:val="0"/>
      <w:autoSpaceDE w:val="0"/>
      <w:autoSpaceDN w:val="0"/>
      <w:spacing w:after="0" w:line="240" w:lineRule="auto"/>
      <w:ind w:left="1064"/>
      <w:outlineLvl w:val="1"/>
    </w:pPr>
    <w:rPr>
      <w:rFonts w:ascii="Cambria" w:eastAsia="Cambria" w:hAnsi="Cambria" w:cs="Cambria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76F92"/>
    <w:pPr>
      <w:widowControl w:val="0"/>
      <w:autoSpaceDE w:val="0"/>
      <w:autoSpaceDN w:val="0"/>
      <w:spacing w:after="0" w:line="240" w:lineRule="auto"/>
      <w:ind w:left="114"/>
      <w:jc w:val="center"/>
    </w:pPr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7860C8"/>
    <w:rPr>
      <w:rFonts w:ascii="Cambria" w:eastAsia="Cambria" w:hAnsi="Cambria" w:cs="Cambria"/>
      <w:b/>
      <w:bCs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7860C8"/>
    <w:rPr>
      <w:rFonts w:ascii="Cambria" w:eastAsia="Cambria" w:hAnsi="Cambria" w:cs="Cambria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860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860C8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D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596"/>
  </w:style>
  <w:style w:type="paragraph" w:styleId="Footer">
    <w:name w:val="footer"/>
    <w:basedOn w:val="Normal"/>
    <w:link w:val="FooterChar"/>
    <w:uiPriority w:val="99"/>
    <w:unhideWhenUsed/>
    <w:rsid w:val="002D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596"/>
  </w:style>
  <w:style w:type="paragraph" w:styleId="BalloonText">
    <w:name w:val="Balloon Text"/>
    <w:basedOn w:val="Normal"/>
    <w:link w:val="BalloonTextChar"/>
    <w:uiPriority w:val="99"/>
    <w:semiHidden/>
    <w:unhideWhenUsed/>
    <w:rsid w:val="0001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6028/NIST.SP.800-53r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st.gov/cyberframewor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lectioncenter.org/election-security-infrastructure-elections-security-checkli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ectioncenter.org/election-security-infrastructure-elections-security-checklist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A570A-B7B5-44F7-92BE-02A7F726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DHS-HQ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Jamie</dc:creator>
  <cp:keywords/>
  <dc:description/>
  <cp:lastModifiedBy>Amy Grant</cp:lastModifiedBy>
  <cp:revision>2</cp:revision>
  <cp:lastPrinted>2019-06-25T18:19:00Z</cp:lastPrinted>
  <dcterms:created xsi:type="dcterms:W3CDTF">2022-03-24T21:44:00Z</dcterms:created>
  <dcterms:modified xsi:type="dcterms:W3CDTF">2022-03-24T21:44:00Z</dcterms:modified>
</cp:coreProperties>
</file>