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376D" w14:textId="77777777" w:rsidR="0087089D" w:rsidRDefault="009857F6">
      <w:pPr>
        <w:jc w:val="center"/>
        <w:rPr>
          <w:color w:val="26282A"/>
        </w:rPr>
      </w:pPr>
      <w:r>
        <w:rPr>
          <w:color w:val="26282A"/>
        </w:rPr>
        <w:t>WASHINGTON VOTER RESEARCH PROJECT</w:t>
      </w:r>
    </w:p>
    <w:p w14:paraId="2FE8238B" w14:textId="77777777" w:rsidR="0087089D" w:rsidRDefault="009857F6">
      <w:pPr>
        <w:jc w:val="center"/>
        <w:rPr>
          <w:color w:val="26282A"/>
        </w:rPr>
      </w:pPr>
      <w:r>
        <w:rPr>
          <w:color w:val="26282A"/>
        </w:rPr>
        <w:t>Skagit Election Integrity Committee</w:t>
      </w:r>
    </w:p>
    <w:p w14:paraId="77A86841" w14:textId="77777777" w:rsidR="0087089D" w:rsidRDefault="0087089D">
      <w:pPr>
        <w:pStyle w:val="BodyText"/>
        <w:spacing w:after="0" w:line="240" w:lineRule="auto"/>
        <w:jc w:val="center"/>
      </w:pPr>
    </w:p>
    <w:p w14:paraId="12B480E0" w14:textId="77777777" w:rsidR="0087089D" w:rsidRDefault="009857F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Declaration of Interviewer</w:t>
      </w:r>
    </w:p>
    <w:p w14:paraId="31C0BD36" w14:textId="77777777" w:rsidR="0087089D" w:rsidRDefault="0087089D">
      <w:pPr>
        <w:pStyle w:val="BodyText"/>
        <w:spacing w:after="0" w:line="240" w:lineRule="auto"/>
        <w:jc w:val="both"/>
      </w:pPr>
    </w:p>
    <w:p w14:paraId="4A277E0F" w14:textId="77777777" w:rsidR="0087089D" w:rsidRDefault="0087089D">
      <w:pPr>
        <w:pStyle w:val="BodyText"/>
        <w:spacing w:after="0" w:line="240" w:lineRule="auto"/>
        <w:jc w:val="both"/>
      </w:pPr>
    </w:p>
    <w:p w14:paraId="681BDD30" w14:textId="77777777" w:rsidR="0087089D" w:rsidRDefault="009857F6">
      <w:pPr>
        <w:pStyle w:val="BodyText"/>
        <w:spacing w:after="0" w:line="360" w:lineRule="auto"/>
        <w:jc w:val="both"/>
      </w:pPr>
      <w:r>
        <w:t xml:space="preserve">On the </w:t>
      </w:r>
      <w:r>
        <w:rPr>
          <w:u w:val="single"/>
        </w:rPr>
        <w:t xml:space="preserve">           </w:t>
      </w:r>
      <w:r>
        <w:t xml:space="preserve"> day of May, 2021, </w:t>
      </w:r>
      <w:proofErr w:type="gramStart"/>
      <w:r>
        <w:t>I  spoke</w:t>
      </w:r>
      <w:proofErr w:type="gramEnd"/>
      <w:r>
        <w:t xml:space="preserve"> with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[ ] in person [ ] by phone.  They confirmed that they were a resident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 October 1 to November 4, 2020, and they:</w:t>
      </w:r>
    </w:p>
    <w:p w14:paraId="10016F2E" w14:textId="77777777" w:rsidR="0087089D" w:rsidRDefault="0087089D">
      <w:pPr>
        <w:pStyle w:val="BodyText"/>
        <w:spacing w:after="0" w:line="360" w:lineRule="auto"/>
        <w:jc w:val="both"/>
      </w:pPr>
    </w:p>
    <w:p w14:paraId="2212EB0A" w14:textId="77777777" w:rsidR="0087089D" w:rsidRDefault="009857F6">
      <w:pPr>
        <w:pStyle w:val="BodyText"/>
        <w:spacing w:after="0" w:line="360" w:lineRule="auto"/>
        <w:jc w:val="both"/>
      </w:pPr>
      <w:proofErr w:type="gramStart"/>
      <w:r>
        <w:t>[  ]</w:t>
      </w:r>
      <w:proofErr w:type="gramEnd"/>
      <w:r>
        <w:t xml:space="preserve"> Did not vote in the 2020 general election in Skagit Count;</w:t>
      </w:r>
    </w:p>
    <w:p w14:paraId="4ACFA25E" w14:textId="77777777" w:rsidR="0087089D" w:rsidRDefault="0087089D">
      <w:pPr>
        <w:pStyle w:val="BodyText"/>
        <w:spacing w:after="0" w:line="360" w:lineRule="auto"/>
        <w:jc w:val="both"/>
      </w:pPr>
    </w:p>
    <w:p w14:paraId="1A94D1C8" w14:textId="77777777" w:rsidR="0087089D" w:rsidRDefault="009857F6">
      <w:pPr>
        <w:pStyle w:val="BodyText"/>
        <w:spacing w:after="0" w:line="360" w:lineRule="auto"/>
        <w:jc w:val="both"/>
      </w:pPr>
      <w:proofErr w:type="gramStart"/>
      <w:r>
        <w:t>[  ]</w:t>
      </w:r>
      <w:proofErr w:type="gramEnd"/>
      <w:r>
        <w:t xml:space="preserve">  Know everyone that was a resident of that address from October 1 to November 4, 2020, and that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did not reside at that address during that time period;</w:t>
      </w:r>
    </w:p>
    <w:p w14:paraId="5A40B321" w14:textId="77777777" w:rsidR="0087089D" w:rsidRDefault="0087089D">
      <w:pPr>
        <w:pStyle w:val="BodyText"/>
        <w:spacing w:after="0" w:line="360" w:lineRule="auto"/>
        <w:jc w:val="both"/>
      </w:pPr>
    </w:p>
    <w:p w14:paraId="7F24F225" w14:textId="77777777" w:rsidR="0087089D" w:rsidRDefault="009857F6">
      <w:pPr>
        <w:pStyle w:val="BodyText"/>
        <w:spacing w:after="0" w:line="360" w:lineRule="auto"/>
        <w:jc w:val="both"/>
      </w:pPr>
      <w:proofErr w:type="gramStart"/>
      <w:r>
        <w:t>[  ]</w:t>
      </w:r>
      <w:proofErr w:type="gramEnd"/>
      <w:r>
        <w:t xml:space="preserve"> That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lived at the address prior to the election, but had moved or was deceased prior to the 2020 general election;</w:t>
      </w:r>
    </w:p>
    <w:p w14:paraId="476A6AA1" w14:textId="77777777" w:rsidR="0087089D" w:rsidRDefault="0087089D">
      <w:pPr>
        <w:pStyle w:val="BodyText"/>
        <w:spacing w:after="0" w:line="360" w:lineRule="auto"/>
        <w:jc w:val="both"/>
      </w:pPr>
    </w:p>
    <w:p w14:paraId="58897F9F" w14:textId="77777777" w:rsidR="0087089D" w:rsidRDefault="009857F6">
      <w:pPr>
        <w:pStyle w:val="BodyText"/>
        <w:spacing w:after="0" w:line="360" w:lineRule="auto"/>
        <w:jc w:val="both"/>
      </w:pPr>
      <w:proofErr w:type="gramStart"/>
      <w:r>
        <w:t>[  ]</w:t>
      </w:r>
      <w:proofErr w:type="gramEnd"/>
      <w:r>
        <w:t xml:space="preserve"> Confirmed that they received more than one ballot in their name, or in the name of other residents;</w:t>
      </w:r>
    </w:p>
    <w:p w14:paraId="2DF1EE80" w14:textId="77777777" w:rsidR="0087089D" w:rsidRDefault="0087089D">
      <w:pPr>
        <w:pStyle w:val="BodyText"/>
        <w:spacing w:after="0" w:line="360" w:lineRule="auto"/>
        <w:jc w:val="both"/>
      </w:pPr>
    </w:p>
    <w:p w14:paraId="35576204" w14:textId="77777777" w:rsidR="0087089D" w:rsidRDefault="009857F6">
      <w:pPr>
        <w:pStyle w:val="BodyText"/>
        <w:spacing w:after="0" w:line="360" w:lineRule="auto"/>
        <w:jc w:val="both"/>
      </w:pPr>
      <w:proofErr w:type="gramStart"/>
      <w:r>
        <w:t>[  ]</w:t>
      </w:r>
      <w:proofErr w:type="gramEnd"/>
      <w:r>
        <w:t xml:space="preserve"> Stated the following concerns about  the 2020 general election.</w:t>
      </w:r>
    </w:p>
    <w:p w14:paraId="74581229" w14:textId="77777777" w:rsidR="0087089D" w:rsidRDefault="009857F6">
      <w:pPr>
        <w:pStyle w:val="BodyText"/>
        <w:spacing w:after="0" w:line="24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BD9F82" w14:textId="77777777" w:rsidR="0087089D" w:rsidRDefault="0087089D">
      <w:pPr>
        <w:pStyle w:val="BodyText"/>
        <w:spacing w:after="0" w:line="240" w:lineRule="auto"/>
        <w:jc w:val="both"/>
        <w:rPr>
          <w:u w:val="single"/>
        </w:rPr>
      </w:pPr>
    </w:p>
    <w:p w14:paraId="129D3EBB" w14:textId="77777777" w:rsidR="0087089D" w:rsidRDefault="009857F6">
      <w:pPr>
        <w:pStyle w:val="BodyText"/>
        <w:spacing w:after="0" w:line="24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7C5331" w14:textId="77777777" w:rsidR="0087089D" w:rsidRDefault="0087089D">
      <w:pPr>
        <w:pStyle w:val="BodyText"/>
        <w:spacing w:after="0" w:line="240" w:lineRule="auto"/>
        <w:jc w:val="both"/>
        <w:rPr>
          <w:u w:val="single"/>
        </w:rPr>
      </w:pPr>
    </w:p>
    <w:p w14:paraId="7D904EAC" w14:textId="77777777" w:rsidR="0087089D" w:rsidRDefault="009857F6">
      <w:pPr>
        <w:pStyle w:val="BodyText"/>
        <w:spacing w:after="0" w:line="24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270E74" w14:textId="77777777" w:rsidR="0087089D" w:rsidRDefault="0087089D">
      <w:pPr>
        <w:pStyle w:val="BodyText"/>
        <w:spacing w:after="0" w:line="240" w:lineRule="auto"/>
        <w:jc w:val="both"/>
      </w:pPr>
    </w:p>
    <w:p w14:paraId="09623643" w14:textId="77777777" w:rsidR="0087089D" w:rsidRDefault="009857F6">
      <w:pPr>
        <w:pStyle w:val="Quotations"/>
        <w:spacing w:after="0"/>
        <w:ind w:left="0" w:right="0"/>
        <w:jc w:val="both"/>
      </w:pPr>
      <w:r>
        <w:rPr>
          <w:i/>
          <w:iCs/>
        </w:rPr>
        <w:t xml:space="preserve">I am over the age of eighteen </w:t>
      </w:r>
      <w:proofErr w:type="gramStart"/>
      <w:r>
        <w:rPr>
          <w:i/>
          <w:iCs/>
        </w:rPr>
        <w:t>years,</w:t>
      </w:r>
      <w:proofErr w:type="gramEnd"/>
      <w:r>
        <w:rPr>
          <w:i/>
          <w:iCs/>
        </w:rPr>
        <w:t xml:space="preserve"> I have personal knowledge of the facts described below and I am competent to testify. </w:t>
      </w:r>
      <w:r>
        <w:rPr>
          <w:rFonts w:ascii="Times New Roman;serif" w:hAnsi="Times New Roman;serif"/>
          <w:i/>
          <w:iCs/>
        </w:rPr>
        <w:t>I declare under penalty of perjury under the laws of the state of Washington that the foregoing is true and correct</w:t>
      </w:r>
      <w:r>
        <w:rPr>
          <w:rFonts w:ascii="Times New Roman;serif" w:hAnsi="Times New Roman;serif"/>
        </w:rPr>
        <w:t>.</w:t>
      </w:r>
    </w:p>
    <w:p w14:paraId="17C84BB5" w14:textId="77777777" w:rsidR="0087089D" w:rsidRDefault="0087089D">
      <w:pPr>
        <w:pStyle w:val="Quotations"/>
        <w:spacing w:after="0"/>
        <w:ind w:left="0"/>
        <w:jc w:val="both"/>
        <w:rPr>
          <w:rFonts w:ascii="Times New Roman;serif" w:hAnsi="Times New Roman;serif"/>
        </w:rPr>
      </w:pPr>
    </w:p>
    <w:p w14:paraId="7A0D2E66" w14:textId="77777777" w:rsidR="0087089D" w:rsidRDefault="009857F6">
      <w:pPr>
        <w:pStyle w:val="Quotations"/>
        <w:spacing w:after="0"/>
        <w:ind w:left="0"/>
        <w:jc w:val="both"/>
      </w:pPr>
      <w:r>
        <w:rPr>
          <w:rFonts w:ascii="Times New Roman;serif" w:hAnsi="Times New Roman;serif"/>
        </w:rPr>
        <w:t xml:space="preserve">Sworn to this </w:t>
      </w:r>
      <w:r>
        <w:rPr>
          <w:rFonts w:ascii="Times New Roman;serif" w:hAnsi="Times New Roman;serif"/>
          <w:u w:val="single"/>
        </w:rPr>
        <w:t xml:space="preserve">        </w:t>
      </w:r>
      <w:r>
        <w:rPr>
          <w:rFonts w:ascii="Times New Roman;serif" w:hAnsi="Times New Roman;serif"/>
        </w:rPr>
        <w:t xml:space="preserve">  day of </w:t>
      </w:r>
      <w:proofErr w:type="gramStart"/>
      <w:r>
        <w:rPr>
          <w:rFonts w:ascii="Times New Roman;serif" w:hAnsi="Times New Roman;serif"/>
        </w:rPr>
        <w:t>May,</w:t>
      </w:r>
      <w:proofErr w:type="gramEnd"/>
      <w:r>
        <w:rPr>
          <w:rFonts w:ascii="Times New Roman;serif" w:hAnsi="Times New Roman;serif"/>
        </w:rPr>
        <w:t xml:space="preserve"> 2021, at </w:t>
      </w: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</w:rPr>
        <w:t xml:space="preserve"> Skagit County, Washington.</w:t>
      </w:r>
    </w:p>
    <w:p w14:paraId="66BA027A" w14:textId="77777777" w:rsidR="0087089D" w:rsidRDefault="009857F6">
      <w:pPr>
        <w:pStyle w:val="Quotations"/>
        <w:spacing w:after="0"/>
        <w:ind w:left="0"/>
      </w:pP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  <w:t xml:space="preserve">         </w:t>
      </w:r>
      <w:r>
        <w:rPr>
          <w:rFonts w:ascii="Times New Roman;serif" w:hAnsi="Times New Roman;serif"/>
          <w:color w:val="B3B3B3"/>
        </w:rPr>
        <w:t>City</w:t>
      </w:r>
    </w:p>
    <w:p w14:paraId="08FDF33E" w14:textId="77777777" w:rsidR="0087089D" w:rsidRDefault="009857F6">
      <w:pPr>
        <w:pStyle w:val="Quotations"/>
        <w:spacing w:after="0"/>
        <w:ind w:left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By:</w:t>
      </w:r>
    </w:p>
    <w:p w14:paraId="11693ABD" w14:textId="77777777" w:rsidR="0087089D" w:rsidRDefault="0087089D">
      <w:pPr>
        <w:pStyle w:val="Quotations"/>
        <w:spacing w:after="0"/>
        <w:ind w:left="0"/>
        <w:rPr>
          <w:rFonts w:ascii="Times New Roman;serif" w:hAnsi="Times New Roman;serif"/>
        </w:rPr>
      </w:pPr>
    </w:p>
    <w:p w14:paraId="0CFF1465" w14:textId="77777777" w:rsidR="0087089D" w:rsidRDefault="0087089D">
      <w:pPr>
        <w:pStyle w:val="Quotations"/>
        <w:spacing w:after="0"/>
        <w:ind w:left="0"/>
        <w:rPr>
          <w:rFonts w:ascii="Times New Roman;serif" w:hAnsi="Times New Roman;serif"/>
        </w:rPr>
      </w:pPr>
    </w:p>
    <w:p w14:paraId="30BE0EDB" w14:textId="77777777" w:rsidR="0087089D" w:rsidRDefault="009857F6">
      <w:pPr>
        <w:pStyle w:val="Quotations"/>
        <w:spacing w:after="0"/>
        <w:ind w:left="0"/>
        <w:rPr>
          <w:u w:val="single"/>
        </w:rPr>
      </w:pP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  <w:u w:val="single"/>
        </w:rPr>
        <w:tab/>
      </w: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</w:r>
      <w:r>
        <w:rPr>
          <w:rFonts w:ascii="Times New Roman;serif" w:hAnsi="Times New Roman;serif"/>
        </w:rPr>
        <w:tab/>
      </w:r>
    </w:p>
    <w:p w14:paraId="064CA8D3" w14:textId="77777777" w:rsidR="0087089D" w:rsidRDefault="009857F6">
      <w:pPr>
        <w:pStyle w:val="Quotations"/>
        <w:ind w:left="0"/>
        <w:rPr>
          <w:color w:val="999999"/>
        </w:rPr>
      </w:pPr>
      <w:r>
        <w:rPr>
          <w:color w:val="999999"/>
        </w:rPr>
        <w:t xml:space="preserve">    Sign and print name</w:t>
      </w:r>
    </w:p>
    <w:sectPr w:rsidR="0087089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20B0604020202020204"/>
    <w:charset w:val="00"/>
    <w:family w:val="roman"/>
    <w:notTrueType/>
    <w:pitch w:val="default"/>
  </w:font>
  <w:font w:name="Noto Sans Devanagari">
    <w:altName w:val="Cambria"/>
    <w:panose1 w:val="020B0604020202020204"/>
    <w:charset w:val="00"/>
    <w:family w:val="roman"/>
    <w:notTrueType/>
    <w:pitch w:val="default"/>
  </w:font>
  <w:font w:name="Times New Roman;serif">
    <w:altName w:val="Times New Roman"/>
    <w:panose1 w:val="000005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9D"/>
    <w:rsid w:val="0087089D"/>
    <w:rsid w:val="009857F6"/>
    <w:rsid w:val="00B1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307D2"/>
  <w15:docId w15:val="{AB30C0D2-DFA3-0F4B-B535-E26166F8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ans CJK SC Regular" w:hAnsi="Times New Roman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Grant</dc:creator>
  <dc:description/>
  <cp:lastModifiedBy>Amy Grant</cp:lastModifiedBy>
  <cp:revision>2</cp:revision>
  <dcterms:created xsi:type="dcterms:W3CDTF">2022-03-23T19:51:00Z</dcterms:created>
  <dcterms:modified xsi:type="dcterms:W3CDTF">2022-03-23T19:51:00Z</dcterms:modified>
  <dc:language>en-US</dc:language>
</cp:coreProperties>
</file>