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FC8F" w14:textId="20B05A28" w:rsidR="004113E5" w:rsidRDefault="00077C2F">
      <w:r>
        <w:t>EXPLANATORY DOCUMENT FOR NCOA FILES FROM TEXAS – received from Lori Gallagher 10/17/22</w:t>
      </w:r>
    </w:p>
    <w:p w14:paraId="287F8281" w14:textId="3EBE5DC3" w:rsidR="00077C2F" w:rsidRDefault="00077C2F"/>
    <w:p w14:paraId="281FE5F2" w14:textId="6AC5422A" w:rsidR="00077C2F" w:rsidRDefault="00077C2F"/>
    <w:p w14:paraId="62015246" w14:textId="77777777" w:rsidR="00077C2F" w:rsidRPr="00077C2F" w:rsidRDefault="00077C2F" w:rsidP="00077C2F">
      <w:pPr>
        <w:rPr>
          <w:rFonts w:ascii="Calibri" w:eastAsia="Times New Roman" w:hAnsi="Calibri" w:cs="Calibri"/>
          <w:color w:val="000000"/>
        </w:rPr>
      </w:pPr>
      <w:r w:rsidRPr="00077C2F">
        <w:rPr>
          <w:rFonts w:ascii="Calibri" w:eastAsia="Times New Roman" w:hAnsi="Calibri" w:cs="Calibri"/>
          <w:color w:val="000000"/>
        </w:rPr>
        <w:t>From: </w:t>
      </w:r>
      <w:proofErr w:type="spellStart"/>
      <w:r w:rsidRPr="00077C2F">
        <w:rPr>
          <w:rFonts w:ascii="Calibri" w:eastAsia="Times New Roman" w:hAnsi="Calibri" w:cs="Calibri"/>
          <w:b/>
          <w:bCs/>
          <w:color w:val="000000"/>
        </w:rPr>
        <w:t>jimpederson</w:t>
      </w:r>
      <w:proofErr w:type="spellEnd"/>
      <w:r w:rsidRPr="00077C2F">
        <w:rPr>
          <w:rFonts w:ascii="Calibri" w:eastAsia="Times New Roman" w:hAnsi="Calibri" w:cs="Calibri"/>
          <w:color w:val="000000"/>
        </w:rPr>
        <w:t> &lt;</w:t>
      </w:r>
      <w:hyperlink r:id="rId5" w:tooltip="mailto:jimpederson@protonmail.com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jimpederson@protonmail.com</w:t>
        </w:r>
      </w:hyperlink>
      <w:r w:rsidRPr="00077C2F">
        <w:rPr>
          <w:rFonts w:ascii="Calibri" w:eastAsia="Times New Roman" w:hAnsi="Calibri" w:cs="Calibri"/>
          <w:color w:val="000000"/>
        </w:rPr>
        <w:t>&gt;</w:t>
      </w:r>
      <w:r w:rsidRPr="00077C2F">
        <w:rPr>
          <w:rFonts w:ascii="Calibri" w:eastAsia="Times New Roman" w:hAnsi="Calibri" w:cs="Calibri"/>
          <w:color w:val="000000"/>
        </w:rPr>
        <w:br/>
        <w:t>Date: Sun, Oct 16, 2022, 8:00 PM</w:t>
      </w:r>
      <w:r w:rsidRPr="00077C2F">
        <w:rPr>
          <w:rFonts w:ascii="Calibri" w:eastAsia="Times New Roman" w:hAnsi="Calibri" w:cs="Calibri"/>
          <w:color w:val="000000"/>
        </w:rPr>
        <w:br/>
        <w:t>Subject: NCOA file delivery</w:t>
      </w:r>
      <w:r w:rsidRPr="00077C2F">
        <w:rPr>
          <w:rFonts w:ascii="Calibri" w:eastAsia="Times New Roman" w:hAnsi="Calibri" w:cs="Calibri"/>
          <w:color w:val="000000"/>
        </w:rPr>
        <w:br/>
        <w:t xml:space="preserve">To: </w:t>
      </w:r>
      <w:proofErr w:type="spellStart"/>
      <w:r w:rsidRPr="00077C2F">
        <w:rPr>
          <w:rFonts w:ascii="Calibri" w:eastAsia="Times New Roman" w:hAnsi="Calibri" w:cs="Calibri"/>
          <w:color w:val="000000"/>
        </w:rPr>
        <w:t>Truethy</w:t>
      </w:r>
      <w:proofErr w:type="spellEnd"/>
      <w:r w:rsidRPr="00077C2F">
        <w:rPr>
          <w:rFonts w:ascii="Calibri" w:eastAsia="Times New Roman" w:hAnsi="Calibri" w:cs="Calibri"/>
          <w:color w:val="000000"/>
        </w:rPr>
        <w:t xml:space="preserve"> &lt;</w:t>
      </w:r>
      <w:hyperlink r:id="rId6" w:tooltip="mailto:Truethy@protonmail.com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Truethy@protonmail.com</w:t>
        </w:r>
      </w:hyperlink>
      <w:r w:rsidRPr="00077C2F">
        <w:rPr>
          <w:rFonts w:ascii="Calibri" w:eastAsia="Times New Roman" w:hAnsi="Calibri" w:cs="Calibri"/>
          <w:color w:val="000000"/>
        </w:rPr>
        <w:t>&gt;, Melissa McMartin &lt;</w:t>
      </w:r>
      <w:hyperlink r:id="rId7" w:tooltip="mailto:mmmc_cemc_05@protonmail.com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mmmc_cemc_05@protonmail.com</w:t>
        </w:r>
      </w:hyperlink>
      <w:r w:rsidRPr="00077C2F">
        <w:rPr>
          <w:rFonts w:ascii="Calibri" w:eastAsia="Times New Roman" w:hAnsi="Calibri" w:cs="Calibri"/>
          <w:color w:val="000000"/>
        </w:rPr>
        <w:t xml:space="preserve">&gt;, </w:t>
      </w:r>
      <w:proofErr w:type="spellStart"/>
      <w:r w:rsidRPr="00077C2F">
        <w:rPr>
          <w:rFonts w:ascii="Calibri" w:eastAsia="Times New Roman" w:hAnsi="Calibri" w:cs="Calibri"/>
          <w:color w:val="000000"/>
        </w:rPr>
        <w:t>wdaugherity</w:t>
      </w:r>
      <w:proofErr w:type="spellEnd"/>
      <w:r w:rsidRPr="00077C2F">
        <w:rPr>
          <w:rFonts w:ascii="Calibri" w:eastAsia="Times New Roman" w:hAnsi="Calibri" w:cs="Calibri"/>
          <w:color w:val="000000"/>
        </w:rPr>
        <w:t xml:space="preserve"> &lt;</w:t>
      </w:r>
      <w:hyperlink r:id="rId8" w:tooltip="mailto:wdaugherity@proton.me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wdaugherity@proton.me</w:t>
        </w:r>
      </w:hyperlink>
      <w:r w:rsidRPr="00077C2F">
        <w:rPr>
          <w:rFonts w:ascii="Calibri" w:eastAsia="Times New Roman" w:hAnsi="Calibri" w:cs="Calibri"/>
          <w:color w:val="000000"/>
        </w:rPr>
        <w:t xml:space="preserve">&gt;, </w:t>
      </w:r>
      <w:proofErr w:type="spellStart"/>
      <w:r w:rsidRPr="00077C2F">
        <w:rPr>
          <w:rFonts w:ascii="Calibri" w:eastAsia="Times New Roman" w:hAnsi="Calibri" w:cs="Calibri"/>
          <w:color w:val="000000"/>
        </w:rPr>
        <w:t>AuthorforLiberty</w:t>
      </w:r>
      <w:proofErr w:type="spellEnd"/>
      <w:r w:rsidRPr="00077C2F">
        <w:rPr>
          <w:rFonts w:ascii="Calibri" w:eastAsia="Times New Roman" w:hAnsi="Calibri" w:cs="Calibri"/>
          <w:color w:val="000000"/>
        </w:rPr>
        <w:t xml:space="preserve"> &lt;</w:t>
      </w:r>
      <w:hyperlink r:id="rId9" w:tooltip="mailto:AuthorforLiberty@protonmail.com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AuthorforLiberty@protonmail.com</w:t>
        </w:r>
      </w:hyperlink>
      <w:r w:rsidRPr="00077C2F">
        <w:rPr>
          <w:rFonts w:ascii="Calibri" w:eastAsia="Times New Roman" w:hAnsi="Calibri" w:cs="Calibri"/>
          <w:color w:val="000000"/>
        </w:rPr>
        <w:t>&gt;, Lori L. Gallagher, REALTOR &lt;</w:t>
      </w:r>
      <w:hyperlink r:id="rId10" w:tooltip="mailto:lorionafarm@gmail.com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lorionafarm@gmail.com</w:t>
        </w:r>
      </w:hyperlink>
      <w:r w:rsidRPr="00077C2F">
        <w:rPr>
          <w:rFonts w:ascii="Calibri" w:eastAsia="Times New Roman" w:hAnsi="Calibri" w:cs="Calibri"/>
          <w:color w:val="000000"/>
        </w:rPr>
        <w:t xml:space="preserve">&gt;, </w:t>
      </w:r>
      <w:proofErr w:type="spellStart"/>
      <w:r w:rsidRPr="00077C2F">
        <w:rPr>
          <w:rFonts w:ascii="Calibri" w:eastAsia="Times New Roman" w:hAnsi="Calibri" w:cs="Calibri"/>
          <w:color w:val="000000"/>
        </w:rPr>
        <w:t>agstone</w:t>
      </w:r>
      <w:proofErr w:type="spellEnd"/>
      <w:r w:rsidRPr="00077C2F">
        <w:rPr>
          <w:rFonts w:ascii="Calibri" w:eastAsia="Times New Roman" w:hAnsi="Calibri" w:cs="Calibri"/>
          <w:color w:val="000000"/>
        </w:rPr>
        <w:t xml:space="preserve"> &lt;</w:t>
      </w:r>
      <w:hyperlink r:id="rId11" w:tooltip="mailto:agstone@protonmail.com" w:history="1">
        <w:r w:rsidRPr="00077C2F">
          <w:rPr>
            <w:rFonts w:ascii="Calibri" w:eastAsia="Times New Roman" w:hAnsi="Calibri" w:cs="Calibri"/>
            <w:color w:val="0078D4"/>
            <w:u w:val="single"/>
          </w:rPr>
          <w:t>agstone@protonmail.com</w:t>
        </w:r>
      </w:hyperlink>
      <w:r w:rsidRPr="00077C2F">
        <w:rPr>
          <w:rFonts w:ascii="Calibri" w:eastAsia="Times New Roman" w:hAnsi="Calibri" w:cs="Calibri"/>
          <w:color w:val="000000"/>
        </w:rPr>
        <w:t>&gt;</w:t>
      </w:r>
    </w:p>
    <w:p w14:paraId="67BE2D41" w14:textId="77777777" w:rsidR="00077C2F" w:rsidRPr="00077C2F" w:rsidRDefault="00077C2F" w:rsidP="00077C2F">
      <w:pPr>
        <w:rPr>
          <w:rFonts w:ascii="Times New Roman" w:eastAsia="Times New Roman" w:hAnsi="Times New Roman" w:cs="Times New Roman"/>
        </w:rPr>
      </w:pPr>
      <w:r w:rsidRPr="00077C2F">
        <w:rPr>
          <w:rFonts w:ascii="Calibri" w:eastAsia="Times New Roman" w:hAnsi="Calibri" w:cs="Calibri"/>
          <w:color w:val="000000"/>
        </w:rPr>
        <w:br/>
      </w:r>
    </w:p>
    <w:p w14:paraId="05DB110D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077C2F">
        <w:rPr>
          <w:rFonts w:ascii="Arial" w:eastAsia="Times New Roman" w:hAnsi="Arial" w:cs="Arial"/>
          <w:color w:val="000000"/>
          <w:sz w:val="21"/>
          <w:szCs w:val="21"/>
        </w:rPr>
        <w:t xml:space="preserve">The link below has data for four of the counties we </w:t>
      </w:r>
      <w:proofErr w:type="gramStart"/>
      <w:r w:rsidRPr="00077C2F">
        <w:rPr>
          <w:rFonts w:ascii="Arial" w:eastAsia="Times New Roman" w:hAnsi="Arial" w:cs="Arial"/>
          <w:color w:val="000000"/>
          <w:sz w:val="21"/>
          <w:szCs w:val="21"/>
        </w:rPr>
        <w:t>submitted..</w:t>
      </w:r>
      <w:proofErr w:type="gramEnd"/>
      <w:r w:rsidRPr="00077C2F">
        <w:rPr>
          <w:rFonts w:ascii="Arial" w:eastAsia="Times New Roman" w:hAnsi="Arial" w:cs="Arial"/>
          <w:color w:val="000000"/>
          <w:sz w:val="21"/>
          <w:szCs w:val="21"/>
        </w:rPr>
        <w:t xml:space="preserve"> The two Tarrant files have been processed and were just </w:t>
      </w:r>
      <w:proofErr w:type="gramStart"/>
      <w:r w:rsidRPr="00077C2F">
        <w:rPr>
          <w:rFonts w:ascii="Arial" w:eastAsia="Times New Roman" w:hAnsi="Arial" w:cs="Arial"/>
          <w:color w:val="000000"/>
          <w:sz w:val="21"/>
          <w:szCs w:val="21"/>
        </w:rPr>
        <w:t>delivered..</w:t>
      </w:r>
      <w:proofErr w:type="gramEnd"/>
      <w:r w:rsidRPr="00077C2F">
        <w:rPr>
          <w:rFonts w:ascii="Arial" w:eastAsia="Times New Roman" w:hAnsi="Arial" w:cs="Arial"/>
          <w:color w:val="000000"/>
          <w:sz w:val="21"/>
          <w:szCs w:val="21"/>
        </w:rPr>
        <w:t xml:space="preserve"> I'll send them out tomorrow.  Travis is still undergoing some cleanup but will be done tomorrow.</w:t>
      </w:r>
    </w:p>
    <w:p w14:paraId="4029CB8E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1E72EA65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  <w:hyperlink r:id="rId12" w:anchor="SKnm7boU8yIk" w:tgtFrame="_blank" w:tooltip="https://drive.proton.me/urls/2XNGWTAFC0#SKnm7boU8yIk" w:history="1">
        <w:r w:rsidRPr="00077C2F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https://drive.proton.me/urls/2XNGWTAFC0#SKnm7boU8yIk</w:t>
        </w:r>
      </w:hyperlink>
    </w:p>
    <w:p w14:paraId="3996D612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6A9F3EE9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077C2F">
        <w:rPr>
          <w:rFonts w:ascii="Arial" w:eastAsia="Times New Roman" w:hAnsi="Arial" w:cs="Arial"/>
          <w:color w:val="000000"/>
          <w:sz w:val="21"/>
          <w:szCs w:val="21"/>
        </w:rPr>
        <w:t>There are four files per county.  Two certifications with one having summary statistics, one full NCOA data file, and one duplicate file.</w:t>
      </w:r>
    </w:p>
    <w:p w14:paraId="7A3D70B2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221946C4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077C2F">
        <w:rPr>
          <w:rFonts w:ascii="Arial" w:eastAsia="Times New Roman" w:hAnsi="Arial" w:cs="Arial"/>
          <w:color w:val="000000"/>
          <w:sz w:val="21"/>
          <w:szCs w:val="21"/>
        </w:rPr>
        <w:t>We can still run more counties if anybody wants to submit a voter roll.  I've also attached a PDF which has some added explanations of the data fields. I'd be happy to support a virtual meeting on how to process and interpret this if it would be helpful.  Some general notes are as follows:</w:t>
      </w:r>
    </w:p>
    <w:p w14:paraId="3EBC8879" w14:textId="77777777" w:rsidR="00077C2F" w:rsidRPr="00077C2F" w:rsidRDefault="00077C2F" w:rsidP="00077C2F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61CC576E" w14:textId="77777777" w:rsidR="00077C2F" w:rsidRPr="00077C2F" w:rsidRDefault="00077C2F" w:rsidP="00077C2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077C2F">
        <w:rPr>
          <w:rFonts w:ascii="Arial" w:eastAsia="Times New Roman" w:hAnsi="Arial" w:cs="Arial"/>
          <w:color w:val="000000"/>
        </w:rPr>
        <w:t xml:space="preserve">the summary data will list some number of records as not being good addresses after having run </w:t>
      </w:r>
      <w:proofErr w:type="gramStart"/>
      <w:r w:rsidRPr="00077C2F">
        <w:rPr>
          <w:rFonts w:ascii="Arial" w:eastAsia="Times New Roman" w:hAnsi="Arial" w:cs="Arial"/>
          <w:color w:val="000000"/>
        </w:rPr>
        <w:t>a number of</w:t>
      </w:r>
      <w:proofErr w:type="gramEnd"/>
      <w:r w:rsidRPr="00077C2F">
        <w:rPr>
          <w:rFonts w:ascii="Arial" w:eastAsia="Times New Roman" w:hAnsi="Arial" w:cs="Arial"/>
          <w:color w:val="000000"/>
        </w:rPr>
        <w:t xml:space="preserve"> fuzzy logic corrections to identify the address.  In some </w:t>
      </w:r>
      <w:proofErr w:type="gramStart"/>
      <w:r w:rsidRPr="00077C2F">
        <w:rPr>
          <w:rFonts w:ascii="Arial" w:eastAsia="Times New Roman" w:hAnsi="Arial" w:cs="Arial"/>
          <w:color w:val="000000"/>
        </w:rPr>
        <w:t>cases</w:t>
      </w:r>
      <w:proofErr w:type="gramEnd"/>
      <w:r w:rsidRPr="00077C2F">
        <w:rPr>
          <w:rFonts w:ascii="Arial" w:eastAsia="Times New Roman" w:hAnsi="Arial" w:cs="Arial"/>
          <w:color w:val="000000"/>
        </w:rPr>
        <w:t xml:space="preserve"> there could be a rural address that isn't on the grid system and the person picks their mail up at a PO box.  When there is no PO box it is probably a bad address but it's a good idea to try to check by using google earth or driving by before saying a particular address is </w:t>
      </w:r>
      <w:proofErr w:type="gramStart"/>
      <w:r w:rsidRPr="00077C2F">
        <w:rPr>
          <w:rFonts w:ascii="Arial" w:eastAsia="Times New Roman" w:hAnsi="Arial" w:cs="Arial"/>
          <w:color w:val="000000"/>
        </w:rPr>
        <w:t>definitely bad</w:t>
      </w:r>
      <w:proofErr w:type="gramEnd"/>
      <w:r w:rsidRPr="00077C2F">
        <w:rPr>
          <w:rFonts w:ascii="Arial" w:eastAsia="Times New Roman" w:hAnsi="Arial" w:cs="Arial"/>
          <w:color w:val="000000"/>
        </w:rPr>
        <w:t>.</w:t>
      </w:r>
    </w:p>
    <w:p w14:paraId="7743101E" w14:textId="77777777" w:rsidR="00077C2F" w:rsidRPr="00077C2F" w:rsidRDefault="00077C2F" w:rsidP="00077C2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077C2F">
        <w:rPr>
          <w:rFonts w:ascii="Arial" w:eastAsia="Times New Roman" w:hAnsi="Arial" w:cs="Arial"/>
          <w:color w:val="000000"/>
          <w:sz w:val="21"/>
          <w:szCs w:val="21"/>
        </w:rPr>
        <w:t xml:space="preserve">The NCOA move flag and move date is very definitive as this is </w:t>
      </w:r>
      <w:proofErr w:type="spellStart"/>
      <w:r w:rsidRPr="00077C2F">
        <w:rPr>
          <w:rFonts w:ascii="Arial" w:eastAsia="Times New Roman" w:hAnsi="Arial" w:cs="Arial"/>
          <w:color w:val="000000"/>
          <w:sz w:val="21"/>
          <w:szCs w:val="21"/>
        </w:rPr>
        <w:t>self reported</w:t>
      </w:r>
      <w:proofErr w:type="spellEnd"/>
      <w:r w:rsidRPr="00077C2F">
        <w:rPr>
          <w:rFonts w:ascii="Arial" w:eastAsia="Times New Roman" w:hAnsi="Arial" w:cs="Arial"/>
          <w:color w:val="000000"/>
          <w:sz w:val="21"/>
          <w:szCs w:val="21"/>
        </w:rPr>
        <w:t>.  If the move flag is not null and the move date is before the cutoff date and the registration address doesn't match the current address, this is a bad </w:t>
      </w:r>
      <w:r w:rsidRPr="00077C2F">
        <w:rPr>
          <w:rFonts w:ascii="Arial" w:eastAsia="Times New Roman" w:hAnsi="Arial" w:cs="Arial"/>
          <w:color w:val="000000"/>
        </w:rPr>
        <w:t>registration.  </w:t>
      </w:r>
    </w:p>
    <w:p w14:paraId="62CE4416" w14:textId="77777777" w:rsidR="00077C2F" w:rsidRPr="00077C2F" w:rsidRDefault="00077C2F" w:rsidP="00077C2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077C2F">
        <w:rPr>
          <w:rFonts w:ascii="Arial" w:eastAsia="Times New Roman" w:hAnsi="Arial" w:cs="Arial"/>
          <w:color w:val="000000"/>
        </w:rPr>
        <w:t>The duplicate file is within the county only.</w:t>
      </w:r>
    </w:p>
    <w:p w14:paraId="1E16DD21" w14:textId="77777777" w:rsidR="00077C2F" w:rsidRPr="00077C2F" w:rsidRDefault="00077C2F" w:rsidP="00077C2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077C2F">
        <w:rPr>
          <w:rFonts w:ascii="Arial" w:eastAsia="Times New Roman" w:hAnsi="Arial" w:cs="Arial"/>
          <w:color w:val="000000"/>
        </w:rPr>
        <w:t xml:space="preserve">There are also fields that show vacant addresses and </w:t>
      </w:r>
      <w:proofErr w:type="spellStart"/>
      <w:proofErr w:type="gramStart"/>
      <w:r w:rsidRPr="00077C2F">
        <w:rPr>
          <w:rFonts w:ascii="Arial" w:eastAsia="Times New Roman" w:hAnsi="Arial" w:cs="Arial"/>
          <w:color w:val="000000"/>
        </w:rPr>
        <w:t>non residential</w:t>
      </w:r>
      <w:proofErr w:type="spellEnd"/>
      <w:proofErr w:type="gramEnd"/>
      <w:r w:rsidRPr="00077C2F">
        <w:rPr>
          <w:rFonts w:ascii="Arial" w:eastAsia="Times New Roman" w:hAnsi="Arial" w:cs="Arial"/>
          <w:color w:val="000000"/>
        </w:rPr>
        <w:t xml:space="preserve"> addresses.</w:t>
      </w:r>
    </w:p>
    <w:p w14:paraId="6E2E0C5C" w14:textId="77777777" w:rsidR="00077C2F" w:rsidRPr="00077C2F" w:rsidRDefault="00077C2F" w:rsidP="00077C2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 w:rsidRPr="00077C2F">
        <w:rPr>
          <w:rFonts w:ascii="Arial" w:eastAsia="Times New Roman" w:hAnsi="Arial" w:cs="Arial"/>
          <w:color w:val="000000"/>
        </w:rPr>
        <w:t>Finally</w:t>
      </w:r>
      <w:proofErr w:type="gramEnd"/>
      <w:r w:rsidRPr="00077C2F">
        <w:rPr>
          <w:rFonts w:ascii="Arial" w:eastAsia="Times New Roman" w:hAnsi="Arial" w:cs="Arial"/>
          <w:color w:val="000000"/>
        </w:rPr>
        <w:t xml:space="preserve"> there is a full listing of Texas zip codes included for reference</w:t>
      </w:r>
    </w:p>
    <w:p w14:paraId="779D094C" w14:textId="77777777" w:rsidR="00077C2F" w:rsidRPr="00077C2F" w:rsidRDefault="00077C2F" w:rsidP="00077C2F">
      <w:pPr>
        <w:rPr>
          <w:rFonts w:ascii="Calibri" w:eastAsia="Times New Roman" w:hAnsi="Calibri" w:cs="Calibri"/>
          <w:color w:val="000000"/>
        </w:rPr>
      </w:pPr>
    </w:p>
    <w:p w14:paraId="5E7AADC1" w14:textId="77777777" w:rsidR="00077C2F" w:rsidRPr="00077C2F" w:rsidRDefault="00077C2F" w:rsidP="00077C2F">
      <w:pPr>
        <w:rPr>
          <w:rFonts w:ascii="Calibri" w:eastAsia="Times New Roman" w:hAnsi="Calibri" w:cs="Calibri"/>
          <w:color w:val="000000"/>
        </w:rPr>
      </w:pPr>
      <w:r w:rsidRPr="00077C2F">
        <w:rPr>
          <w:rFonts w:ascii="Arial" w:eastAsia="Times New Roman" w:hAnsi="Arial" w:cs="Arial"/>
          <w:color w:val="000000"/>
        </w:rPr>
        <w:t>I probably missed some people so please either forward this or let me know who else I should get this information to.</w:t>
      </w:r>
    </w:p>
    <w:p w14:paraId="2368BCC7" w14:textId="77777777" w:rsidR="00077C2F" w:rsidRPr="00077C2F" w:rsidRDefault="00077C2F" w:rsidP="00077C2F">
      <w:pPr>
        <w:rPr>
          <w:rFonts w:ascii="Calibri" w:eastAsia="Times New Roman" w:hAnsi="Calibri" w:cs="Calibri"/>
          <w:color w:val="000000"/>
        </w:rPr>
      </w:pPr>
    </w:p>
    <w:p w14:paraId="041ED4D8" w14:textId="77777777" w:rsidR="00077C2F" w:rsidRPr="00077C2F" w:rsidRDefault="00077C2F" w:rsidP="00077C2F">
      <w:pPr>
        <w:rPr>
          <w:rFonts w:ascii="Calibri" w:eastAsia="Times New Roman" w:hAnsi="Calibri" w:cs="Calibri"/>
          <w:color w:val="000000"/>
        </w:rPr>
      </w:pPr>
      <w:r w:rsidRPr="00077C2F">
        <w:rPr>
          <w:rFonts w:ascii="Arial" w:eastAsia="Times New Roman" w:hAnsi="Arial" w:cs="Arial"/>
          <w:color w:val="000000"/>
        </w:rPr>
        <w:t>Jim</w:t>
      </w:r>
    </w:p>
    <w:p w14:paraId="2C882983" w14:textId="77777777" w:rsidR="00077C2F" w:rsidRDefault="00077C2F"/>
    <w:sectPr w:rsidR="0007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67261"/>
    <w:multiLevelType w:val="multilevel"/>
    <w:tmpl w:val="A1C0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8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2F"/>
    <w:rsid w:val="00077C2F"/>
    <w:rsid w:val="000D51F0"/>
    <w:rsid w:val="004113E5"/>
    <w:rsid w:val="004C0DA2"/>
    <w:rsid w:val="00B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475B6"/>
  <w15:chartTrackingRefBased/>
  <w15:docId w15:val="{1EDFCA04-9C04-224A-A11F-EDE29963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7C2F"/>
  </w:style>
  <w:style w:type="character" w:styleId="Strong">
    <w:name w:val="Strong"/>
    <w:basedOn w:val="DefaultParagraphFont"/>
    <w:uiPriority w:val="22"/>
    <w:qFormat/>
    <w:rsid w:val="00077C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7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augherity@proton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mc_cemc_05@protonmail.com" TargetMode="External"/><Relationship Id="rId12" Type="http://schemas.openxmlformats.org/officeDocument/2006/relationships/hyperlink" Target="https://drive.proton.me/urls/2XNGWTAF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uethy@protonmail.com" TargetMode="External"/><Relationship Id="rId11" Type="http://schemas.openxmlformats.org/officeDocument/2006/relationships/hyperlink" Target="mailto:agstone@protonmail.com" TargetMode="External"/><Relationship Id="rId5" Type="http://schemas.openxmlformats.org/officeDocument/2006/relationships/hyperlink" Target="mailto:jimpederson@protonmail.com" TargetMode="External"/><Relationship Id="rId10" Type="http://schemas.openxmlformats.org/officeDocument/2006/relationships/hyperlink" Target="mailto:lorionafar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forLiberty@proton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Grant</dc:creator>
  <cp:keywords/>
  <dc:description/>
  <cp:lastModifiedBy>Amy Grant</cp:lastModifiedBy>
  <cp:revision>1</cp:revision>
  <cp:lastPrinted>2022-10-17T14:12:00Z</cp:lastPrinted>
  <dcterms:created xsi:type="dcterms:W3CDTF">2022-10-17T14:11:00Z</dcterms:created>
  <dcterms:modified xsi:type="dcterms:W3CDTF">2022-10-17T14:13:00Z</dcterms:modified>
</cp:coreProperties>
</file>