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02D4" w14:textId="19597312" w:rsidR="002F2777" w:rsidRPr="003A16C4" w:rsidRDefault="008206C1" w:rsidP="006D63BE">
      <w:pPr>
        <w:spacing w:after="120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Voter Experience</w:t>
      </w:r>
      <w:r w:rsidR="00F604FB" w:rsidRPr="003A16C4">
        <w:rPr>
          <w:b/>
          <w:bCs/>
          <w:sz w:val="28"/>
          <w:szCs w:val="36"/>
        </w:rPr>
        <w:t xml:space="preserve"> (Incident Report)</w:t>
      </w:r>
    </w:p>
    <w:p w14:paraId="2C693727" w14:textId="6CE6196C" w:rsidR="00001FD2" w:rsidRDefault="002F2777" w:rsidP="00001FD2">
      <w:pPr>
        <w:sectPr w:rsidR="00001FD2" w:rsidSect="00B100CA">
          <w:footerReference w:type="default" r:id="rId7"/>
          <w:pgSz w:w="12240" w:h="15840"/>
          <w:pgMar w:top="432" w:right="432" w:bottom="432" w:left="432" w:header="432" w:footer="432" w:gutter="0"/>
          <w:cols w:num="2" w:space="720"/>
          <w:docGrid w:linePitch="360"/>
        </w:sectPr>
      </w:pPr>
      <w:r w:rsidRPr="00616704">
        <w:rPr>
          <w:b/>
          <w:bCs/>
        </w:rPr>
        <w:t>Instructions:</w:t>
      </w:r>
      <w:r w:rsidR="00616704">
        <w:t xml:space="preserve"> </w:t>
      </w:r>
      <w:r w:rsidR="0086543E">
        <w:t xml:space="preserve">Voting is a civic duty and protected </w:t>
      </w:r>
      <w:r w:rsidR="00B344C0">
        <w:t xml:space="preserve">civil </w:t>
      </w:r>
      <w:r w:rsidR="0086543E">
        <w:t xml:space="preserve">right in America. Missouri Canvassers invites those who have cast their ballot, assisted someone else with casting </w:t>
      </w:r>
      <w:r w:rsidR="00886E63">
        <w:t>a</w:t>
      </w:r>
      <w:r w:rsidR="0086543E">
        <w:t xml:space="preserve"> ballot, or participated in the election process </w:t>
      </w:r>
      <w:r w:rsidR="00886E63">
        <w:br w:type="column"/>
      </w:r>
      <w:r w:rsidR="0086543E">
        <w:t xml:space="preserve">in some other role, to report any </w:t>
      </w:r>
      <w:r w:rsidR="00F349B5">
        <w:t>“incidents” witness</w:t>
      </w:r>
      <w:r w:rsidR="0086543E">
        <w:t>ed</w:t>
      </w:r>
      <w:r w:rsidR="00886E63">
        <w:t xml:space="preserve"> related to voter experience.</w:t>
      </w:r>
      <w:r w:rsidR="00676286">
        <w:t xml:space="preserve"> </w:t>
      </w:r>
      <w:r w:rsidR="00F349B5">
        <w:t>View</w:t>
      </w:r>
      <w:r w:rsidR="0014022A">
        <w:t xml:space="preserve"> the</w:t>
      </w:r>
      <w:r w:rsidR="00F349B5">
        <w:t xml:space="preserve"> training video </w:t>
      </w:r>
      <w:r w:rsidR="00B04D7D">
        <w:t xml:space="preserve">and download this </w:t>
      </w:r>
      <w:r w:rsidR="00B344C0">
        <w:t>I</w:t>
      </w:r>
      <w:r w:rsidR="004373F3">
        <w:t>ncident</w:t>
      </w:r>
      <w:r w:rsidR="00057526">
        <w:t xml:space="preserve"> </w:t>
      </w:r>
      <w:r w:rsidR="00B344C0">
        <w:t>R</w:t>
      </w:r>
      <w:r w:rsidR="00057526">
        <w:t>eport</w:t>
      </w:r>
      <w:r w:rsidR="0086543E">
        <w:t xml:space="preserve"> fr</w:t>
      </w:r>
      <w:r w:rsidR="0025739A">
        <w:t xml:space="preserve">om </w:t>
      </w:r>
      <w:hyperlink r:id="rId8" w:history="1">
        <w:r w:rsidR="00B344C0" w:rsidRPr="00B344C0">
          <w:rPr>
            <w:rStyle w:val="Hyperlink"/>
          </w:rPr>
          <w:t>Frankspeech.com/video/training-missouri-election-watch-voter-experience</w:t>
        </w:r>
      </w:hyperlink>
    </w:p>
    <w:tbl>
      <w:tblPr>
        <w:tblStyle w:val="TableGrid"/>
        <w:tblW w:w="5299" w:type="dxa"/>
        <w:tblLook w:val="04A0" w:firstRow="1" w:lastRow="0" w:firstColumn="1" w:lastColumn="0" w:noHBand="0" w:noVBand="1"/>
      </w:tblPr>
      <w:tblGrid>
        <w:gridCol w:w="1123"/>
        <w:gridCol w:w="4176"/>
      </w:tblGrid>
      <w:tr w:rsidR="00815992" w14:paraId="14F57235" w14:textId="77777777" w:rsidTr="00582629">
        <w:tc>
          <w:tcPr>
            <w:tcW w:w="5299" w:type="dxa"/>
            <w:gridSpan w:val="2"/>
            <w:tcBorders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619B637" w14:textId="51603E3C" w:rsidR="00815992" w:rsidRPr="002C4156" w:rsidRDefault="000C3D60" w:rsidP="002C4156">
            <w:pPr>
              <w:pStyle w:val="Heading5"/>
              <w:outlineLvl w:val="4"/>
            </w:pPr>
            <w:r w:rsidRPr="000C3D60">
              <w:rPr>
                <w:b/>
                <w:bCs/>
              </w:rPr>
              <w:t>General</w:t>
            </w:r>
            <w:r w:rsidR="000B5632" w:rsidRPr="000C3D60">
              <w:rPr>
                <w:b/>
                <w:bCs/>
              </w:rPr>
              <w:t xml:space="preserve"> Details</w:t>
            </w:r>
          </w:p>
        </w:tc>
      </w:tr>
      <w:tr w:rsidR="00D879FC" w14:paraId="752FEA64" w14:textId="77777777" w:rsidTr="000B5632">
        <w:tc>
          <w:tcPr>
            <w:tcW w:w="1123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152C242" w14:textId="6C6A9084" w:rsidR="00D879FC" w:rsidRDefault="00180F1E" w:rsidP="001B4796">
            <w:pPr>
              <w:jc w:val="center"/>
            </w:pPr>
            <w:r>
              <w:rPr>
                <w:rFonts w:ascii="Segoe UI Emoji" w:hAnsi="Segoe UI Emoji"/>
              </w:rPr>
              <w:t>🖊</w:t>
            </w:r>
            <w:r w:rsidR="00881B5B">
              <w:rPr>
                <w:rFonts w:ascii="Segoe UI Emoji" w:hAnsi="Segoe UI Emoji"/>
              </w:rPr>
              <w:t xml:space="preserve"> </w:t>
            </w:r>
            <w:r w:rsidR="008206C1">
              <w:rPr>
                <w:rFonts w:ascii="Segoe UI Emoji" w:hAnsi="Segoe UI Emoji"/>
              </w:rPr>
              <w:t>2</w:t>
            </w:r>
            <w:r w:rsidR="00FD5ACA" w:rsidRPr="008A7A8E">
              <w:rPr>
                <w:rStyle w:val="BoxselectorChar"/>
              </w:rPr>
              <w:t>1</w:t>
            </w:r>
            <w:r w:rsidRPr="008A7A8E">
              <w:rPr>
                <w:rStyle w:val="BoxselectorChar"/>
              </w:rPr>
              <w:t>.</w:t>
            </w:r>
            <w:r w:rsidR="000B5632">
              <w:rPr>
                <w:rStyle w:val="BoxselectorChar"/>
              </w:rPr>
              <w:t>1</w:t>
            </w:r>
          </w:p>
        </w:tc>
        <w:tc>
          <w:tcPr>
            <w:tcW w:w="4176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1DA5CE0" w14:textId="6C6C9461" w:rsidR="000B5632" w:rsidRDefault="000B5632" w:rsidP="00192E0D">
            <w:pPr>
              <w:pStyle w:val="Boxselector"/>
            </w:pPr>
            <w:r>
              <w:t>Role</w:t>
            </w:r>
            <w:r w:rsidR="000C3D60">
              <w:t xml:space="preserve"> of Person Submitting Report</w:t>
            </w:r>
          </w:p>
          <w:p w14:paraId="366F5880" w14:textId="00A12A24" w:rsidR="00192E0D" w:rsidRDefault="00D879FC" w:rsidP="00192E0D">
            <w:pPr>
              <w:pStyle w:val="Boxselector"/>
            </w:pPr>
            <w:r>
              <w:t>□</w:t>
            </w:r>
            <w:r w:rsidR="00501B16">
              <w:tab/>
            </w:r>
            <w:r w:rsidR="008206C1">
              <w:t>Voter</w:t>
            </w:r>
            <w:r w:rsidR="008206C1">
              <w:tab/>
            </w:r>
            <w:r w:rsidR="00192E0D">
              <w:tab/>
              <w:t xml:space="preserve">□ </w:t>
            </w:r>
            <w:r w:rsidR="008E3A6E">
              <w:t xml:space="preserve">Poll </w:t>
            </w:r>
            <w:r w:rsidR="008206C1">
              <w:t>Worker</w:t>
            </w:r>
          </w:p>
          <w:p w14:paraId="5175A5E7" w14:textId="76AE477F" w:rsidR="00D879FC" w:rsidRDefault="00D879FC" w:rsidP="008206C1">
            <w:pPr>
              <w:pStyle w:val="Boxselector"/>
            </w:pPr>
            <w:r>
              <w:t>□</w:t>
            </w:r>
            <w:r w:rsidR="00501B16">
              <w:tab/>
            </w:r>
            <w:r w:rsidR="008206C1">
              <w:t>Concerned Citizen</w:t>
            </w:r>
            <w:r w:rsidR="00192E0D">
              <w:tab/>
              <w:t xml:space="preserve">□ </w:t>
            </w:r>
            <w:r w:rsidR="008206C1">
              <w:t>Other</w:t>
            </w:r>
          </w:p>
        </w:tc>
      </w:tr>
      <w:tr w:rsidR="000B5632" w14:paraId="2BC7772B" w14:textId="77777777" w:rsidTr="00582629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BCF97F9" w14:textId="1F5C9F03" w:rsidR="000B5632" w:rsidRDefault="000B5632" w:rsidP="001B4796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🖊 2</w:t>
            </w:r>
            <w:r w:rsidRPr="008A7A8E">
              <w:rPr>
                <w:rStyle w:val="BoxselectorChar"/>
              </w:rPr>
              <w:t>1.</w:t>
            </w:r>
            <w:r>
              <w:rPr>
                <w:rStyle w:val="BoxselectorChar"/>
              </w:rPr>
              <w:t>2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0EBBBB5" w14:textId="6A607FF1" w:rsidR="000B5632" w:rsidRDefault="000B5632" w:rsidP="000B5632">
            <w:pPr>
              <w:pStyle w:val="Boxselector"/>
            </w:pPr>
            <w:r>
              <w:t>Ballot Cast</w:t>
            </w:r>
            <w:r w:rsidR="000C3D60">
              <w:t xml:space="preserve"> by Voter</w:t>
            </w:r>
          </w:p>
          <w:p w14:paraId="6D282347" w14:textId="710049AF" w:rsidR="00546C30" w:rsidRDefault="000B5632" w:rsidP="00546C30">
            <w:pPr>
              <w:pStyle w:val="Boxselector"/>
            </w:pPr>
            <w:r>
              <w:t>□</w:t>
            </w:r>
            <w:r>
              <w:tab/>
              <w:t>Polling Place</w:t>
            </w:r>
            <w:r w:rsidR="00546C30">
              <w:tab/>
            </w:r>
            <w:r w:rsidR="00546C30">
              <w:tab/>
            </w:r>
            <w:proofErr w:type="gramStart"/>
            <w:r w:rsidR="00546C30">
              <w:t>□  Absentee</w:t>
            </w:r>
            <w:proofErr w:type="gramEnd"/>
          </w:p>
          <w:p w14:paraId="7B279820" w14:textId="2C99E719" w:rsidR="006134FF" w:rsidRDefault="006134FF" w:rsidP="000B5632">
            <w:pPr>
              <w:pStyle w:val="Boxselector"/>
            </w:pPr>
            <w:r>
              <w:tab/>
            </w:r>
            <w:proofErr w:type="gramStart"/>
            <w:r>
              <w:t>□  Curbside</w:t>
            </w:r>
            <w:proofErr w:type="gramEnd"/>
            <w:r>
              <w:t xml:space="preserve"> voting</w:t>
            </w:r>
            <w:r w:rsidR="00546C30">
              <w:tab/>
              <w:t>□  Military/Overseas</w:t>
            </w:r>
          </w:p>
          <w:p w14:paraId="0605E8FA" w14:textId="3F57F68A" w:rsidR="000B5632" w:rsidRDefault="000B5632" w:rsidP="00546C30">
            <w:pPr>
              <w:pStyle w:val="Boxselector"/>
            </w:pPr>
            <w:r>
              <w:t xml:space="preserve">□ </w:t>
            </w:r>
            <w:r>
              <w:tab/>
              <w:t>Early vote at ___________________________________</w:t>
            </w:r>
          </w:p>
        </w:tc>
      </w:tr>
      <w:tr w:rsidR="00412C3D" w14:paraId="0EA4928C" w14:textId="77777777" w:rsidTr="00412C3D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C06CB35" w14:textId="2538E9D5" w:rsidR="00412C3D" w:rsidRDefault="00412C3D" w:rsidP="00412C3D">
            <w:pPr>
              <w:jc w:val="center"/>
              <w:rPr>
                <w:rFonts w:ascii="Segoe UI Emoji" w:hAnsi="Segoe UI Emoji"/>
              </w:rPr>
            </w:pPr>
            <w:r w:rsidRPr="00770D17">
              <w:rPr>
                <w:rFonts w:ascii="Segoe UI Emoji" w:hAnsi="Segoe UI Emoji"/>
              </w:rPr>
              <w:t>🖊 2</w:t>
            </w:r>
            <w:r w:rsidRPr="00770D17">
              <w:rPr>
                <w:rStyle w:val="BoxselectorChar"/>
              </w:rPr>
              <w:t>1.</w:t>
            </w:r>
            <w:r>
              <w:rPr>
                <w:rStyle w:val="BoxselectorChar"/>
              </w:rPr>
              <w:t>3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BAE73FE" w14:textId="120F1323" w:rsidR="00412C3D" w:rsidRDefault="00412C3D" w:rsidP="00412C3D">
            <w:pPr>
              <w:pStyle w:val="Boxselector"/>
            </w:pPr>
            <w:r w:rsidRPr="001A3C09">
              <w:t>□</w:t>
            </w:r>
            <w:r w:rsidRPr="001A3C09">
              <w:tab/>
            </w:r>
            <w:r>
              <w:t xml:space="preserve">Voter cast ballot early or absentee, then checked at polling place on election day and showed as did </w:t>
            </w:r>
            <w:r w:rsidRPr="00B344C0">
              <w:rPr>
                <w:u w:val="single"/>
              </w:rPr>
              <w:t>not</w:t>
            </w:r>
            <w:r>
              <w:t xml:space="preserve"> vote</w:t>
            </w:r>
          </w:p>
        </w:tc>
      </w:tr>
      <w:tr w:rsidR="00412C3D" w14:paraId="3943A12E" w14:textId="77777777" w:rsidTr="00412C3D">
        <w:tc>
          <w:tcPr>
            <w:tcW w:w="1123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3EAE9DE" w14:textId="31035DC8" w:rsidR="00412C3D" w:rsidRDefault="00412C3D" w:rsidP="00412C3D">
            <w:pPr>
              <w:jc w:val="center"/>
              <w:rPr>
                <w:rFonts w:ascii="Segoe UI Emoji" w:hAnsi="Segoe UI Emoji"/>
              </w:rPr>
            </w:pPr>
            <w:r w:rsidRPr="00770D17">
              <w:rPr>
                <w:rFonts w:ascii="Segoe UI Emoji" w:hAnsi="Segoe UI Emoji"/>
              </w:rPr>
              <w:t>🖊 2</w:t>
            </w:r>
            <w:r w:rsidRPr="00770D17">
              <w:rPr>
                <w:rStyle w:val="BoxselectorChar"/>
              </w:rPr>
              <w:t>1.</w:t>
            </w:r>
            <w:r>
              <w:rPr>
                <w:rStyle w:val="BoxselectorChar"/>
              </w:rPr>
              <w:t>4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61AB2A1" w14:textId="216D8260" w:rsidR="00412C3D" w:rsidRDefault="00412C3D" w:rsidP="00412C3D">
            <w:pPr>
              <w:pStyle w:val="Boxselector"/>
            </w:pPr>
            <w:r w:rsidRPr="001A3C09">
              <w:t>□</w:t>
            </w:r>
            <w:r w:rsidRPr="001A3C09">
              <w:tab/>
            </w:r>
            <w:r>
              <w:t>Someone received ballots in the mail that were not requested</w:t>
            </w:r>
          </w:p>
        </w:tc>
      </w:tr>
      <w:tr w:rsidR="00815992" w14:paraId="67A1F997" w14:textId="77777777" w:rsidTr="00CE6C58">
        <w:tc>
          <w:tcPr>
            <w:tcW w:w="5299" w:type="dxa"/>
            <w:gridSpan w:val="2"/>
            <w:tcBorders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5BBA0D1" w14:textId="6F6246C8" w:rsidR="00815992" w:rsidRPr="000B5632" w:rsidRDefault="000B5632" w:rsidP="002C4156">
            <w:pPr>
              <w:pStyle w:val="Heading5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Election Day</w:t>
            </w:r>
            <w:r w:rsidR="008F17E5">
              <w:rPr>
                <w:b/>
                <w:bCs/>
              </w:rPr>
              <w:t xml:space="preserve"> Voting</w:t>
            </w:r>
          </w:p>
        </w:tc>
      </w:tr>
      <w:tr w:rsidR="000B5632" w14:paraId="5FB8F6DE" w14:textId="77777777" w:rsidTr="00CE6C58">
        <w:tc>
          <w:tcPr>
            <w:tcW w:w="5299" w:type="dxa"/>
            <w:gridSpan w:val="2"/>
            <w:tcBorders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649FE99" w14:textId="069091AE" w:rsidR="000B5632" w:rsidRPr="008F17E5" w:rsidRDefault="000B5632" w:rsidP="002C4156">
            <w:pPr>
              <w:pStyle w:val="Heading5"/>
              <w:outlineLvl w:val="4"/>
              <w:rPr>
                <w:i/>
                <w:iCs/>
                <w:sz w:val="24"/>
                <w:szCs w:val="20"/>
              </w:rPr>
            </w:pPr>
            <w:r w:rsidRPr="008F17E5">
              <w:rPr>
                <w:i/>
                <w:iCs/>
                <w:sz w:val="24"/>
                <w:szCs w:val="20"/>
              </w:rPr>
              <w:t>Polling Place and Poll Workers</w:t>
            </w:r>
          </w:p>
        </w:tc>
      </w:tr>
      <w:tr w:rsidR="00BC071F" w14:paraId="5169A60F" w14:textId="77777777" w:rsidTr="00CE6C58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81F8697" w14:textId="5187160F" w:rsidR="00BC071F" w:rsidRDefault="00BC071F" w:rsidP="00BC071F">
            <w:pPr>
              <w:jc w:val="center"/>
              <w:rPr>
                <w:rFonts w:ascii="Segoe UI Emoji" w:hAnsi="Segoe UI Emoji"/>
              </w:rPr>
            </w:pPr>
            <w:r w:rsidRPr="000D1700">
              <w:rPr>
                <w:rFonts w:ascii="Segoe UI Emoji" w:hAnsi="Segoe UI Emoji"/>
              </w:rPr>
              <w:t>🖊</w:t>
            </w:r>
            <w:r>
              <w:rPr>
                <w:rFonts w:ascii="Segoe UI Emoji" w:hAnsi="Segoe UI Emoji"/>
              </w:rPr>
              <w:t xml:space="preserve"> </w:t>
            </w:r>
            <w:r w:rsidR="00473562">
              <w:rPr>
                <w:rFonts w:ascii="Segoe UI Emoji" w:hAnsi="Segoe UI Emoji"/>
              </w:rPr>
              <w:t>22</w:t>
            </w:r>
            <w:r w:rsidRPr="008A7A8E">
              <w:rPr>
                <w:rStyle w:val="BoxselectorChar"/>
              </w:rPr>
              <w:t>.1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C7B4DEE" w14:textId="1944BD3D" w:rsidR="00BC071F" w:rsidRDefault="00BC071F" w:rsidP="00BC071F">
            <w:pPr>
              <w:pStyle w:val="Boxselector"/>
            </w:pPr>
            <w:r>
              <w:t>□</w:t>
            </w:r>
            <w:r>
              <w:tab/>
            </w:r>
            <w:r w:rsidR="00473562">
              <w:t>Polling location difficult to find</w:t>
            </w:r>
            <w:r w:rsidR="008F17E5">
              <w:t xml:space="preserve">, and/or signs </w:t>
            </w:r>
            <w:r w:rsidR="008F17E5" w:rsidRPr="008F17E5">
              <w:rPr>
                <w:b/>
                <w:bCs/>
              </w:rPr>
              <w:t>outside</w:t>
            </w:r>
            <w:r w:rsidR="008F17E5">
              <w:t xml:space="preserve"> were not visible or hard to see</w:t>
            </w:r>
          </w:p>
        </w:tc>
      </w:tr>
      <w:tr w:rsidR="00412C3D" w14:paraId="52B85409" w14:textId="77777777" w:rsidTr="00412C3D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2970036" w14:textId="202A0BBE" w:rsidR="00412C3D" w:rsidRPr="00FB12AA" w:rsidRDefault="00412C3D" w:rsidP="00412C3D">
            <w:pPr>
              <w:jc w:val="center"/>
              <w:rPr>
                <w:rFonts w:ascii="Segoe UI Emoji" w:hAnsi="Segoe UI Emoji"/>
              </w:rPr>
            </w:pPr>
            <w:r w:rsidRPr="006E49F9">
              <w:rPr>
                <w:rFonts w:ascii="Segoe UI Emoji" w:hAnsi="Segoe UI Emoji"/>
              </w:rPr>
              <w:t>🖊 22</w:t>
            </w:r>
            <w:r w:rsidRPr="006E49F9">
              <w:rPr>
                <w:rStyle w:val="BoxselectorChar"/>
              </w:rPr>
              <w:t>.</w:t>
            </w:r>
            <w:r>
              <w:rPr>
                <w:rStyle w:val="BoxselectorChar"/>
              </w:rPr>
              <w:t>2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5EFFC8C" w14:textId="2AFE0318" w:rsidR="00412C3D" w:rsidRPr="001A3C09" w:rsidRDefault="00412C3D" w:rsidP="00412C3D">
            <w:pPr>
              <w:pStyle w:val="Boxselector"/>
            </w:pPr>
            <w:r>
              <w:t>□</w:t>
            </w:r>
            <w:r>
              <w:tab/>
            </w:r>
            <w:r w:rsidRPr="001A3C09">
              <w:t>Poll</w:t>
            </w:r>
            <w:r>
              <w:t>ing location</w:t>
            </w:r>
            <w:r w:rsidRPr="001A3C09">
              <w:t xml:space="preserve"> did not open </w:t>
            </w:r>
            <w:r>
              <w:t>on time</w:t>
            </w:r>
          </w:p>
        </w:tc>
      </w:tr>
      <w:tr w:rsidR="00412C3D" w14:paraId="0F610A13" w14:textId="77777777" w:rsidTr="00412C3D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4650C91" w14:textId="17FAA570" w:rsidR="00412C3D" w:rsidRPr="00FB12AA" w:rsidRDefault="00412C3D" w:rsidP="00412C3D">
            <w:pPr>
              <w:jc w:val="center"/>
              <w:rPr>
                <w:rFonts w:ascii="Segoe UI Emoji" w:hAnsi="Segoe UI Emoji"/>
              </w:rPr>
            </w:pPr>
            <w:r w:rsidRPr="006E49F9">
              <w:rPr>
                <w:rFonts w:ascii="Segoe UI Emoji" w:hAnsi="Segoe UI Emoji"/>
              </w:rPr>
              <w:t>🖊 22</w:t>
            </w:r>
            <w:r w:rsidRPr="006E49F9">
              <w:rPr>
                <w:rStyle w:val="BoxselectorChar"/>
              </w:rPr>
              <w:t>.</w:t>
            </w:r>
            <w:r>
              <w:rPr>
                <w:rStyle w:val="BoxselectorChar"/>
              </w:rPr>
              <w:t>3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3A01561" w14:textId="6DC97E2B" w:rsidR="00412C3D" w:rsidRPr="001A3C09" w:rsidRDefault="00412C3D" w:rsidP="00412C3D">
            <w:pPr>
              <w:pStyle w:val="Boxselector"/>
            </w:pPr>
            <w:r>
              <w:t>□</w:t>
            </w:r>
            <w:r>
              <w:tab/>
              <w:t>Lines were long and/or wait time was long</w:t>
            </w:r>
          </w:p>
        </w:tc>
      </w:tr>
      <w:tr w:rsidR="00412C3D" w14:paraId="3BC35BE2" w14:textId="77777777" w:rsidTr="00412C3D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95ABA7D" w14:textId="53516D73" w:rsidR="00412C3D" w:rsidRPr="00FB12AA" w:rsidRDefault="00412C3D" w:rsidP="00412C3D">
            <w:pPr>
              <w:jc w:val="center"/>
              <w:rPr>
                <w:rFonts w:ascii="Segoe UI Emoji" w:hAnsi="Segoe UI Emoji"/>
              </w:rPr>
            </w:pPr>
            <w:r w:rsidRPr="006E49F9">
              <w:rPr>
                <w:rFonts w:ascii="Segoe UI Emoji" w:hAnsi="Segoe UI Emoji"/>
              </w:rPr>
              <w:t>🖊 22</w:t>
            </w:r>
            <w:r w:rsidRPr="006E49F9">
              <w:rPr>
                <w:rStyle w:val="BoxselectorChar"/>
              </w:rPr>
              <w:t>.</w:t>
            </w:r>
            <w:r>
              <w:rPr>
                <w:rStyle w:val="BoxselectorChar"/>
              </w:rPr>
              <w:t>4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8B11018" w14:textId="784C79E3" w:rsidR="00412C3D" w:rsidRDefault="00412C3D" w:rsidP="00412C3D">
            <w:pPr>
              <w:pStyle w:val="Boxselector"/>
            </w:pPr>
            <w:r w:rsidRPr="001A3C09">
              <w:t xml:space="preserve">□ </w:t>
            </w:r>
            <w:r w:rsidRPr="001A3C09">
              <w:tab/>
            </w:r>
            <w:r>
              <w:t>E</w:t>
            </w:r>
            <w:r w:rsidRPr="001A3C09">
              <w:t>lectioneering</w:t>
            </w:r>
            <w:r>
              <w:t xml:space="preserve"> (candidates, their signs, or staff) or solicitors </w:t>
            </w:r>
            <w:r w:rsidRPr="001A3C09">
              <w:t>near</w:t>
            </w:r>
            <w:r>
              <w:t>by (closer than 25’), or were inside the polling place</w:t>
            </w:r>
          </w:p>
        </w:tc>
      </w:tr>
      <w:tr w:rsidR="00412C3D" w14:paraId="05126F13" w14:textId="77777777" w:rsidTr="00412C3D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43CEADB" w14:textId="49B13CE3" w:rsidR="00412C3D" w:rsidRPr="00FB12AA" w:rsidRDefault="00412C3D" w:rsidP="00412C3D">
            <w:pPr>
              <w:jc w:val="center"/>
              <w:rPr>
                <w:rFonts w:ascii="Segoe UI Emoji" w:hAnsi="Segoe UI Emoji"/>
              </w:rPr>
            </w:pPr>
            <w:r w:rsidRPr="006E49F9">
              <w:rPr>
                <w:rFonts w:ascii="Segoe UI Emoji" w:hAnsi="Segoe UI Emoji"/>
              </w:rPr>
              <w:t>🖊 22</w:t>
            </w:r>
            <w:r w:rsidRPr="006E49F9">
              <w:rPr>
                <w:rStyle w:val="BoxselectorChar"/>
              </w:rPr>
              <w:t>.</w:t>
            </w:r>
            <w:r>
              <w:rPr>
                <w:rStyle w:val="BoxselectorChar"/>
              </w:rPr>
              <w:t>5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00AB019" w14:textId="0614ADF0" w:rsidR="00412C3D" w:rsidRDefault="00412C3D" w:rsidP="00412C3D">
            <w:pPr>
              <w:pStyle w:val="Boxselector"/>
            </w:pPr>
            <w:r>
              <w:t>□</w:t>
            </w:r>
            <w:r>
              <w:tab/>
              <w:t xml:space="preserve">Signs </w:t>
            </w:r>
            <w:r w:rsidRPr="008F17E5">
              <w:rPr>
                <w:b/>
                <w:bCs/>
              </w:rPr>
              <w:t>inside</w:t>
            </w:r>
            <w:r>
              <w:t xml:space="preserve"> the polling place were not displayed, not visible, not helpful, difficult to read, or other issue</w:t>
            </w:r>
          </w:p>
        </w:tc>
      </w:tr>
      <w:tr w:rsidR="00412C3D" w14:paraId="045558BA" w14:textId="77777777" w:rsidTr="00412C3D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5F203F7" w14:textId="68F78A79" w:rsidR="00412C3D" w:rsidRPr="00FB12AA" w:rsidRDefault="00412C3D" w:rsidP="00412C3D">
            <w:pPr>
              <w:jc w:val="center"/>
              <w:rPr>
                <w:rFonts w:ascii="Segoe UI Emoji" w:hAnsi="Segoe UI Emoji"/>
              </w:rPr>
            </w:pPr>
            <w:r w:rsidRPr="006E49F9">
              <w:rPr>
                <w:rFonts w:ascii="Segoe UI Emoji" w:hAnsi="Segoe UI Emoji"/>
              </w:rPr>
              <w:t>🖊 22</w:t>
            </w:r>
            <w:r w:rsidRPr="006E49F9">
              <w:rPr>
                <w:rStyle w:val="BoxselectorChar"/>
              </w:rPr>
              <w:t>.</w:t>
            </w:r>
            <w:r>
              <w:rPr>
                <w:rStyle w:val="BoxselectorChar"/>
              </w:rPr>
              <w:t>6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08EE0DE" w14:textId="7489F3F5" w:rsidR="00412C3D" w:rsidRDefault="00412C3D" w:rsidP="00412C3D">
            <w:pPr>
              <w:pStyle w:val="Boxselector"/>
            </w:pPr>
            <w:r>
              <w:t>□</w:t>
            </w:r>
            <w:r>
              <w:tab/>
              <w:t>Poll workers or other persons were discussing election topics, such as preferred candidates or political parties, or wearing attire promoting candidates or political party</w:t>
            </w:r>
          </w:p>
        </w:tc>
      </w:tr>
      <w:tr w:rsidR="00412C3D" w14:paraId="3D72D646" w14:textId="77777777" w:rsidTr="00412C3D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7AB7A46" w14:textId="31FCD4FD" w:rsidR="00412C3D" w:rsidRPr="00FB12AA" w:rsidRDefault="00412C3D" w:rsidP="00412C3D">
            <w:pPr>
              <w:jc w:val="center"/>
              <w:rPr>
                <w:rFonts w:ascii="Segoe UI Emoji" w:hAnsi="Segoe UI Emoji"/>
              </w:rPr>
            </w:pPr>
            <w:r w:rsidRPr="006E49F9">
              <w:rPr>
                <w:rFonts w:ascii="Segoe UI Emoji" w:hAnsi="Segoe UI Emoji"/>
              </w:rPr>
              <w:t>🖊 22</w:t>
            </w:r>
            <w:r w:rsidRPr="006E49F9">
              <w:rPr>
                <w:rStyle w:val="BoxselectorChar"/>
              </w:rPr>
              <w:t>.</w:t>
            </w:r>
            <w:r>
              <w:rPr>
                <w:rStyle w:val="BoxselectorChar"/>
              </w:rPr>
              <w:t>7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87EA453" w14:textId="76FE7A39" w:rsidR="00412C3D" w:rsidRDefault="00412C3D" w:rsidP="00412C3D">
            <w:pPr>
              <w:pStyle w:val="Boxselector"/>
            </w:pPr>
            <w:r>
              <w:t>□</w:t>
            </w:r>
            <w:r>
              <w:tab/>
              <w:t>Someone attempted to influence voting</w:t>
            </w:r>
          </w:p>
        </w:tc>
      </w:tr>
      <w:tr w:rsidR="00BC1338" w14:paraId="0CB4D597" w14:textId="77777777" w:rsidTr="00BE67F9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A138E93" w14:textId="152095A3" w:rsidR="00BC1338" w:rsidRDefault="00BC1338" w:rsidP="00BC1338">
            <w:pPr>
              <w:jc w:val="center"/>
              <w:rPr>
                <w:rFonts w:ascii="Segoe UI Emoji" w:hAnsi="Segoe UI Emoji"/>
              </w:rPr>
            </w:pPr>
            <w:r w:rsidRPr="00FB12AA">
              <w:rPr>
                <w:rFonts w:ascii="Segoe UI Emoji" w:hAnsi="Segoe UI Emoji"/>
              </w:rPr>
              <w:t>🖊</w:t>
            </w:r>
            <w:r>
              <w:rPr>
                <w:rFonts w:ascii="Segoe UI Emoji" w:hAnsi="Segoe UI Emoji"/>
              </w:rPr>
              <w:t xml:space="preserve"> </w:t>
            </w:r>
            <w:r>
              <w:rPr>
                <w:rStyle w:val="BoxselectorChar"/>
              </w:rPr>
              <w:t>22</w:t>
            </w:r>
            <w:r w:rsidRPr="008A7A8E">
              <w:rPr>
                <w:rStyle w:val="BoxselectorChar"/>
              </w:rPr>
              <w:t>.</w:t>
            </w:r>
            <w:r w:rsidR="00412C3D">
              <w:rPr>
                <w:rStyle w:val="BoxselectorChar"/>
              </w:rPr>
              <w:t>8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B5165A2" w14:textId="09C12A80" w:rsidR="00BC1338" w:rsidRDefault="00BC1338" w:rsidP="00BC1338">
            <w:pPr>
              <w:pStyle w:val="Boxselector"/>
            </w:pPr>
            <w:r>
              <w:t>□</w:t>
            </w:r>
            <w:r>
              <w:tab/>
              <w:t>Poll workers were not working in teams and, if asked for help, a single poll worker assisted rather than 2 from different political parties</w:t>
            </w:r>
          </w:p>
        </w:tc>
      </w:tr>
      <w:tr w:rsidR="00BC1338" w14:paraId="17A2EEB8" w14:textId="77777777" w:rsidTr="00BE67F9">
        <w:tc>
          <w:tcPr>
            <w:tcW w:w="5299" w:type="dxa"/>
            <w:gridSpan w:val="2"/>
            <w:tcBorders>
              <w:bottom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12EB358" w14:textId="3A350570" w:rsidR="00BC1338" w:rsidRPr="008F17E5" w:rsidRDefault="00BC1338" w:rsidP="00BC1338">
            <w:pPr>
              <w:pStyle w:val="Heading5"/>
              <w:outlineLvl w:val="4"/>
              <w:rPr>
                <w:i/>
                <w:iCs/>
                <w:sz w:val="24"/>
                <w:szCs w:val="20"/>
              </w:rPr>
            </w:pPr>
            <w:r>
              <w:rPr>
                <w:b/>
                <w:bCs/>
              </w:rPr>
              <w:t>Election Day or Early Voting</w:t>
            </w:r>
          </w:p>
        </w:tc>
      </w:tr>
      <w:tr w:rsidR="00BC1338" w14:paraId="5860AC52" w14:textId="77777777" w:rsidTr="00BE67F9">
        <w:tc>
          <w:tcPr>
            <w:tcW w:w="5299" w:type="dxa"/>
            <w:gridSpan w:val="2"/>
            <w:tcBorders>
              <w:bottom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76BA9DF" w14:textId="62ACCB36" w:rsidR="00BC1338" w:rsidRPr="008F17E5" w:rsidRDefault="00BC1338" w:rsidP="00BC1338">
            <w:pPr>
              <w:pStyle w:val="Heading5"/>
              <w:outlineLvl w:val="4"/>
              <w:rPr>
                <w:i/>
                <w:iCs/>
              </w:rPr>
            </w:pPr>
            <w:r w:rsidRPr="008F17E5">
              <w:rPr>
                <w:i/>
                <w:iCs/>
                <w:sz w:val="24"/>
                <w:szCs w:val="20"/>
              </w:rPr>
              <w:t>Signing In</w:t>
            </w:r>
          </w:p>
        </w:tc>
      </w:tr>
      <w:tr w:rsidR="00412C3D" w14:paraId="415ADC55" w14:textId="77777777" w:rsidTr="00412C3D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BD68620" w14:textId="5407B200" w:rsidR="00412C3D" w:rsidRPr="00A10FA8" w:rsidRDefault="00412C3D" w:rsidP="00412C3D">
            <w:pPr>
              <w:jc w:val="center"/>
              <w:rPr>
                <w:rFonts w:ascii="Segoe UI Emoji" w:hAnsi="Segoe UI Emoji"/>
              </w:rPr>
            </w:pPr>
            <w:r w:rsidRPr="00540BB2">
              <w:rPr>
                <w:rFonts w:ascii="Segoe UI Emoji" w:hAnsi="Segoe UI Emoji"/>
              </w:rPr>
              <w:t xml:space="preserve">🖊 </w:t>
            </w:r>
            <w:r w:rsidRPr="00540BB2">
              <w:rPr>
                <w:rStyle w:val="BoxselectorChar"/>
              </w:rPr>
              <w:t>23.</w:t>
            </w:r>
            <w:r w:rsidR="00964B4C">
              <w:rPr>
                <w:rStyle w:val="BoxselectorChar"/>
              </w:rPr>
              <w:t>1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FE43891" w14:textId="5100988E" w:rsidR="00412C3D" w:rsidRDefault="00412C3D" w:rsidP="00412C3D">
            <w:pPr>
              <w:pStyle w:val="Boxselector"/>
            </w:pPr>
            <w:r>
              <w:t>□</w:t>
            </w:r>
            <w:r>
              <w:tab/>
              <w:t xml:space="preserve">Poll pad/books show a vote already cast in voter’s name, but voter </w:t>
            </w:r>
            <w:r w:rsidR="00AD3218">
              <w:t>says they did</w:t>
            </w:r>
            <w:r>
              <w:t xml:space="preserve"> not vote</w:t>
            </w:r>
          </w:p>
        </w:tc>
      </w:tr>
      <w:tr w:rsidR="00964B4C" w14:paraId="3BFDF226" w14:textId="77777777" w:rsidTr="00412C3D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8ED4C83" w14:textId="56DD8D5A" w:rsidR="00964B4C" w:rsidRPr="00540BB2" w:rsidRDefault="00964B4C" w:rsidP="00412C3D">
            <w:pPr>
              <w:jc w:val="center"/>
              <w:rPr>
                <w:rFonts w:ascii="Segoe UI Emoji" w:hAnsi="Segoe UI Emoji"/>
              </w:rPr>
            </w:pPr>
            <w:r w:rsidRPr="00540BB2">
              <w:rPr>
                <w:rFonts w:ascii="Segoe UI Emoji" w:hAnsi="Segoe UI Emoji"/>
              </w:rPr>
              <w:t xml:space="preserve">🖊 </w:t>
            </w:r>
            <w:r w:rsidRPr="00540BB2">
              <w:rPr>
                <w:rStyle w:val="BoxselectorChar"/>
              </w:rPr>
              <w:t>23.</w:t>
            </w:r>
            <w:r>
              <w:rPr>
                <w:rStyle w:val="BoxselectorChar"/>
              </w:rPr>
              <w:t>2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29CFF60" w14:textId="665B96FA" w:rsidR="00964B4C" w:rsidRDefault="00964B4C" w:rsidP="00412C3D">
            <w:pPr>
              <w:pStyle w:val="Boxselector"/>
            </w:pPr>
            <w:r>
              <w:t>□</w:t>
            </w:r>
            <w:r>
              <w:tab/>
              <w:t xml:space="preserve">Voter </w:t>
            </w:r>
            <w:r w:rsidR="00B344C0">
              <w:t xml:space="preserve">was not asked for Photo ID, </w:t>
            </w:r>
            <w:r>
              <w:t>told they did not have an acceptable form of ID</w:t>
            </w:r>
            <w:r w:rsidR="00B344C0">
              <w:t>,</w:t>
            </w:r>
            <w:r>
              <w:t xml:space="preserve"> or </w:t>
            </w:r>
            <w:r w:rsidR="00B344C0">
              <w:t xml:space="preserve">told they were </w:t>
            </w:r>
            <w:r>
              <w:t>not registered</w:t>
            </w:r>
          </w:p>
        </w:tc>
      </w:tr>
      <w:tr w:rsidR="00412C3D" w14:paraId="68E8F13E" w14:textId="77777777" w:rsidTr="00412C3D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0B42BB7" w14:textId="6BC15954" w:rsidR="00412C3D" w:rsidRPr="00A10FA8" w:rsidRDefault="00412C3D" w:rsidP="00412C3D">
            <w:pPr>
              <w:jc w:val="center"/>
              <w:rPr>
                <w:rFonts w:ascii="Segoe UI Emoji" w:hAnsi="Segoe UI Emoji"/>
              </w:rPr>
            </w:pPr>
            <w:r w:rsidRPr="00540BB2">
              <w:rPr>
                <w:rFonts w:ascii="Segoe UI Emoji" w:hAnsi="Segoe UI Emoji"/>
              </w:rPr>
              <w:t xml:space="preserve">🖊 </w:t>
            </w:r>
            <w:r w:rsidRPr="00540BB2">
              <w:rPr>
                <w:rStyle w:val="BoxselectorChar"/>
              </w:rPr>
              <w:t>23.</w:t>
            </w:r>
            <w:r>
              <w:rPr>
                <w:rStyle w:val="BoxselectorChar"/>
              </w:rPr>
              <w:t>3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AFDE28C" w14:textId="6A5446DB" w:rsidR="00412C3D" w:rsidRDefault="00412C3D" w:rsidP="00412C3D">
            <w:pPr>
              <w:pStyle w:val="Boxselector"/>
            </w:pPr>
            <w:r>
              <w:t>□</w:t>
            </w:r>
            <w:r>
              <w:tab/>
              <w:t xml:space="preserve">Voter’s status was “inactive” </w:t>
            </w:r>
          </w:p>
        </w:tc>
      </w:tr>
      <w:tr w:rsidR="00412C3D" w14:paraId="5B954E13" w14:textId="77777777" w:rsidTr="00412C3D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2719B71" w14:textId="0083A049" w:rsidR="00412C3D" w:rsidRPr="00A10FA8" w:rsidRDefault="00412C3D" w:rsidP="00412C3D">
            <w:pPr>
              <w:jc w:val="center"/>
              <w:rPr>
                <w:rFonts w:ascii="Segoe UI Emoji" w:hAnsi="Segoe UI Emoji"/>
              </w:rPr>
            </w:pPr>
            <w:r w:rsidRPr="00540BB2">
              <w:rPr>
                <w:rFonts w:ascii="Segoe UI Emoji" w:hAnsi="Segoe UI Emoji"/>
              </w:rPr>
              <w:t xml:space="preserve">🖊 </w:t>
            </w:r>
            <w:r w:rsidRPr="00540BB2">
              <w:rPr>
                <w:rStyle w:val="BoxselectorChar"/>
              </w:rPr>
              <w:t>23.</w:t>
            </w:r>
            <w:r>
              <w:rPr>
                <w:rStyle w:val="BoxselectorChar"/>
              </w:rPr>
              <w:t>4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B64F846" w14:textId="6595F943" w:rsidR="00412C3D" w:rsidRDefault="00412C3D" w:rsidP="00412C3D">
            <w:pPr>
              <w:pStyle w:val="Boxselector"/>
            </w:pPr>
            <w:r>
              <w:t>□</w:t>
            </w:r>
            <w:r>
              <w:tab/>
              <w:t>Poll pad/poll book did not have voter’s correct address</w:t>
            </w:r>
          </w:p>
        </w:tc>
      </w:tr>
      <w:tr w:rsidR="00412C3D" w14:paraId="5A91E996" w14:textId="77777777" w:rsidTr="00412C3D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08FD89E" w14:textId="6B344B22" w:rsidR="00412C3D" w:rsidRPr="00A10FA8" w:rsidRDefault="00412C3D" w:rsidP="00412C3D">
            <w:pPr>
              <w:jc w:val="center"/>
              <w:rPr>
                <w:rFonts w:ascii="Segoe UI Emoji" w:hAnsi="Segoe UI Emoji"/>
              </w:rPr>
            </w:pPr>
            <w:r w:rsidRPr="00540BB2">
              <w:rPr>
                <w:rFonts w:ascii="Segoe UI Emoji" w:hAnsi="Segoe UI Emoji"/>
              </w:rPr>
              <w:t xml:space="preserve">🖊 </w:t>
            </w:r>
            <w:r w:rsidRPr="00540BB2">
              <w:rPr>
                <w:rStyle w:val="BoxselectorChar"/>
              </w:rPr>
              <w:t>23.</w:t>
            </w:r>
            <w:r>
              <w:rPr>
                <w:rStyle w:val="BoxselectorChar"/>
              </w:rPr>
              <w:t>5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975E2FE" w14:textId="5E9E1063" w:rsidR="00412C3D" w:rsidRDefault="00412C3D" w:rsidP="00412C3D">
            <w:pPr>
              <w:pStyle w:val="Boxselector"/>
            </w:pPr>
            <w:r>
              <w:t>□</w:t>
            </w:r>
            <w:r>
              <w:tab/>
              <w:t>Voter only allowed to vote by Provisional ballot</w:t>
            </w:r>
          </w:p>
        </w:tc>
      </w:tr>
      <w:tr w:rsidR="00412C3D" w14:paraId="52BEE8D5" w14:textId="77777777" w:rsidTr="00412C3D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9A56A94" w14:textId="59FDF393" w:rsidR="00412C3D" w:rsidRPr="00A10FA8" w:rsidRDefault="00412C3D" w:rsidP="00412C3D">
            <w:pPr>
              <w:jc w:val="center"/>
              <w:rPr>
                <w:rFonts w:ascii="Segoe UI Emoji" w:hAnsi="Segoe UI Emoji"/>
              </w:rPr>
            </w:pPr>
            <w:r w:rsidRPr="00540BB2">
              <w:rPr>
                <w:rFonts w:ascii="Segoe UI Emoji" w:hAnsi="Segoe UI Emoji"/>
              </w:rPr>
              <w:t xml:space="preserve">🖊 </w:t>
            </w:r>
            <w:r w:rsidRPr="00540BB2">
              <w:rPr>
                <w:rStyle w:val="BoxselectorChar"/>
              </w:rPr>
              <w:t>23.</w:t>
            </w:r>
            <w:r>
              <w:rPr>
                <w:rStyle w:val="BoxselectorChar"/>
              </w:rPr>
              <w:t>6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9F68E54" w14:textId="60B819D1" w:rsidR="00412C3D" w:rsidRDefault="00412C3D" w:rsidP="00412C3D">
            <w:pPr>
              <w:pStyle w:val="Boxselector"/>
            </w:pPr>
            <w:r>
              <w:t>□</w:t>
            </w:r>
            <w:r>
              <w:tab/>
              <w:t xml:space="preserve">Voter told they were at wrong voting location and </w:t>
            </w:r>
            <w:r w:rsidR="00964B4C">
              <w:t>directed</w:t>
            </w:r>
            <w:r>
              <w:t xml:space="preserve"> to a different location to vote</w:t>
            </w:r>
          </w:p>
        </w:tc>
      </w:tr>
      <w:tr w:rsidR="00AD3218" w14:paraId="575C9351" w14:textId="77777777" w:rsidTr="00412C3D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59819CB" w14:textId="49890124" w:rsidR="00AD3218" w:rsidRPr="00540BB2" w:rsidRDefault="00AD3218" w:rsidP="00412C3D">
            <w:pPr>
              <w:jc w:val="center"/>
              <w:rPr>
                <w:rFonts w:ascii="Segoe UI Emoji" w:hAnsi="Segoe UI Emoji"/>
              </w:rPr>
            </w:pPr>
            <w:r w:rsidRPr="00540BB2">
              <w:rPr>
                <w:rFonts w:ascii="Segoe UI Emoji" w:hAnsi="Segoe UI Emoji"/>
              </w:rPr>
              <w:t xml:space="preserve">🖊 </w:t>
            </w:r>
            <w:r w:rsidRPr="00540BB2">
              <w:rPr>
                <w:rStyle w:val="BoxselectorChar"/>
              </w:rPr>
              <w:t>23.</w:t>
            </w:r>
            <w:r>
              <w:rPr>
                <w:rStyle w:val="BoxselectorChar"/>
              </w:rPr>
              <w:t>7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7223BCA" w14:textId="1F58D881" w:rsidR="00AD3218" w:rsidRDefault="00AD3218" w:rsidP="00412C3D">
            <w:pPr>
              <w:pStyle w:val="Boxselector"/>
            </w:pPr>
            <w:r>
              <w:t>□</w:t>
            </w:r>
            <w:r>
              <w:tab/>
              <w:t>Voter arrived before poll closing time, but was denied opportunity to vote</w:t>
            </w:r>
          </w:p>
        </w:tc>
      </w:tr>
      <w:tr w:rsidR="00412C3D" w14:paraId="50D68C83" w14:textId="77777777" w:rsidTr="00412C3D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EE184BE" w14:textId="45482F95" w:rsidR="00412C3D" w:rsidRPr="00A10FA8" w:rsidRDefault="00412C3D" w:rsidP="00412C3D">
            <w:pPr>
              <w:jc w:val="center"/>
              <w:rPr>
                <w:rFonts w:ascii="Segoe UI Emoji" w:hAnsi="Segoe UI Emoji"/>
              </w:rPr>
            </w:pPr>
            <w:r w:rsidRPr="00540BB2">
              <w:rPr>
                <w:rFonts w:ascii="Segoe UI Emoji" w:hAnsi="Segoe UI Emoji"/>
              </w:rPr>
              <w:t xml:space="preserve">🖊 </w:t>
            </w:r>
            <w:r w:rsidRPr="00540BB2">
              <w:rPr>
                <w:rStyle w:val="BoxselectorChar"/>
              </w:rPr>
              <w:t>23.</w:t>
            </w:r>
            <w:r w:rsidR="00AD3218">
              <w:rPr>
                <w:rStyle w:val="BoxselectorChar"/>
              </w:rPr>
              <w:t>8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CAE2BE3" w14:textId="1C5ECCC9" w:rsidR="00412C3D" w:rsidRDefault="00412C3D" w:rsidP="00412C3D">
            <w:pPr>
              <w:pStyle w:val="Boxselector"/>
            </w:pPr>
            <w:r>
              <w:t>□</w:t>
            </w:r>
            <w:r>
              <w:tab/>
              <w:t xml:space="preserve">Voter denied opportunity </w:t>
            </w:r>
            <w:r w:rsidR="00B344C0">
              <w:t>to vote (other</w:t>
            </w:r>
            <w:r w:rsidR="00676286">
              <w:t xml:space="preserve"> reason</w:t>
            </w:r>
            <w:r w:rsidR="00B344C0">
              <w:t>)</w:t>
            </w:r>
          </w:p>
        </w:tc>
      </w:tr>
      <w:tr w:rsidR="00BC1338" w14:paraId="12BB42B8" w14:textId="77777777" w:rsidTr="00BE67F9">
        <w:tc>
          <w:tcPr>
            <w:tcW w:w="5299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E77BDDB" w14:textId="1F9EF3EF" w:rsidR="00BC1338" w:rsidRPr="00C67481" w:rsidRDefault="00BC1338" w:rsidP="00BC1338">
            <w:pPr>
              <w:pStyle w:val="Heading5"/>
              <w:outlineLvl w:val="4"/>
            </w:pPr>
            <w:r w:rsidRPr="008F17E5">
              <w:rPr>
                <w:i/>
                <w:iCs/>
                <w:sz w:val="24"/>
                <w:szCs w:val="20"/>
              </w:rPr>
              <w:t>Ballots</w:t>
            </w:r>
          </w:p>
        </w:tc>
      </w:tr>
      <w:tr w:rsidR="00BC1338" w14:paraId="035D9A1F" w14:textId="77777777" w:rsidTr="00BE67F9">
        <w:tc>
          <w:tcPr>
            <w:tcW w:w="1123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D64F15F" w14:textId="1ADF341A" w:rsidR="00BC1338" w:rsidRDefault="00BC1338" w:rsidP="00BC1338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🖊 </w:t>
            </w:r>
            <w:r w:rsidR="00412C3D">
              <w:rPr>
                <w:rStyle w:val="BoxselectorChar"/>
              </w:rPr>
              <w:t>24.</w:t>
            </w:r>
            <w:r w:rsidRPr="008A7A8E">
              <w:rPr>
                <w:rStyle w:val="BoxselectorChar"/>
              </w:rPr>
              <w:t>1</w:t>
            </w:r>
          </w:p>
        </w:tc>
        <w:tc>
          <w:tcPr>
            <w:tcW w:w="417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48CA9DE" w14:textId="70E784BF" w:rsidR="00BC1338" w:rsidRPr="001A3C09" w:rsidRDefault="00BC1338" w:rsidP="00BC1338">
            <w:pPr>
              <w:pStyle w:val="Boxselector"/>
            </w:pPr>
            <w:r>
              <w:t>□</w:t>
            </w:r>
            <w:r>
              <w:tab/>
              <w:t>Voter issued the wrong ballot, or polling place did not have the correct ballot for voter</w:t>
            </w:r>
          </w:p>
        </w:tc>
      </w:tr>
      <w:tr w:rsidR="00412C3D" w14:paraId="3E2D8C25" w14:textId="77777777" w:rsidTr="00412C3D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2021F9A" w14:textId="05136213" w:rsidR="00412C3D" w:rsidRDefault="00412C3D" w:rsidP="00412C3D">
            <w:pPr>
              <w:jc w:val="center"/>
              <w:rPr>
                <w:rFonts w:ascii="Segoe UI Emoji" w:hAnsi="Segoe UI Emoji"/>
              </w:rPr>
            </w:pPr>
            <w:r w:rsidRPr="00F231D8">
              <w:rPr>
                <w:rFonts w:ascii="Segoe UI Emoji" w:hAnsi="Segoe UI Emoji"/>
              </w:rPr>
              <w:t xml:space="preserve">🖊 </w:t>
            </w:r>
            <w:r w:rsidRPr="00F231D8">
              <w:rPr>
                <w:rStyle w:val="BoxselectorChar"/>
              </w:rPr>
              <w:t>24.</w:t>
            </w:r>
            <w:r>
              <w:rPr>
                <w:rStyle w:val="BoxselectorChar"/>
              </w:rPr>
              <w:t>2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683179C" w14:textId="4E5A127C" w:rsidR="00412C3D" w:rsidRPr="001A3C09" w:rsidRDefault="004707AE" w:rsidP="00412C3D">
            <w:pPr>
              <w:pStyle w:val="Boxselecto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3CE2EBF" wp14:editId="1ACCB97C">
                  <wp:simplePos x="0" y="0"/>
                  <wp:positionH relativeFrom="page">
                    <wp:posOffset>48895</wp:posOffset>
                  </wp:positionH>
                  <wp:positionV relativeFrom="page">
                    <wp:posOffset>156845</wp:posOffset>
                  </wp:positionV>
                  <wp:extent cx="171450" cy="171450"/>
                  <wp:effectExtent l="0" t="0" r="0" b="0"/>
                  <wp:wrapNone/>
                  <wp:docPr id="1" name="Graphic 1" descr="Camera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amera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2C3D">
              <w:t>□</w:t>
            </w:r>
            <w:r w:rsidR="00412C3D">
              <w:tab/>
              <w:t>Ballot at the polling place did NOT match the sample ballot published prior to the election</w:t>
            </w:r>
          </w:p>
        </w:tc>
      </w:tr>
      <w:tr w:rsidR="00412C3D" w14:paraId="3A3FE52D" w14:textId="77777777" w:rsidTr="00412C3D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5F4CFB9" w14:textId="26921C72" w:rsidR="00412C3D" w:rsidRDefault="00412C3D" w:rsidP="00412C3D">
            <w:pPr>
              <w:jc w:val="center"/>
              <w:rPr>
                <w:rFonts w:ascii="Segoe UI Emoji" w:hAnsi="Segoe UI Emoji"/>
              </w:rPr>
            </w:pPr>
            <w:r w:rsidRPr="00F231D8">
              <w:rPr>
                <w:rFonts w:ascii="Segoe UI Emoji" w:hAnsi="Segoe UI Emoji"/>
              </w:rPr>
              <w:t xml:space="preserve">🖊 </w:t>
            </w:r>
            <w:r w:rsidRPr="00F231D8">
              <w:rPr>
                <w:rStyle w:val="BoxselectorChar"/>
              </w:rPr>
              <w:t>24.</w:t>
            </w:r>
            <w:r>
              <w:rPr>
                <w:rStyle w:val="BoxselectorChar"/>
              </w:rPr>
              <w:t>3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BD1CA04" w14:textId="51046B12" w:rsidR="00412C3D" w:rsidRPr="001A3C09" w:rsidRDefault="00412C3D" w:rsidP="00412C3D">
            <w:pPr>
              <w:pStyle w:val="Boxselector"/>
            </w:pPr>
            <w:r w:rsidRPr="001A3C09">
              <w:t>□</w:t>
            </w:r>
            <w:r w:rsidRPr="001A3C09">
              <w:tab/>
            </w:r>
            <w:r w:rsidR="009B1794">
              <w:t>Stacks of blank b</w:t>
            </w:r>
            <w:r w:rsidRPr="001A3C09">
              <w:t>allots</w:t>
            </w:r>
            <w:r>
              <w:t xml:space="preserve"> were within </w:t>
            </w:r>
            <w:r w:rsidR="009B1794">
              <w:t xml:space="preserve">physical </w:t>
            </w:r>
            <w:r>
              <w:t>reach of voters (not secured)</w:t>
            </w:r>
          </w:p>
        </w:tc>
      </w:tr>
      <w:tr w:rsidR="00412C3D" w14:paraId="7A3FDECD" w14:textId="77777777" w:rsidTr="00412C3D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8DEEBA6" w14:textId="5A9879C7" w:rsidR="00412C3D" w:rsidRPr="00EE6484" w:rsidRDefault="00412C3D" w:rsidP="00412C3D">
            <w:pPr>
              <w:jc w:val="center"/>
              <w:rPr>
                <w:rFonts w:ascii="Segoe UI Emoji" w:hAnsi="Segoe UI Emoji"/>
              </w:rPr>
            </w:pPr>
            <w:r w:rsidRPr="00F231D8">
              <w:rPr>
                <w:rFonts w:ascii="Segoe UI Emoji" w:hAnsi="Segoe UI Emoji"/>
              </w:rPr>
              <w:t xml:space="preserve">🖊 </w:t>
            </w:r>
            <w:r w:rsidRPr="00F231D8">
              <w:rPr>
                <w:rStyle w:val="BoxselectorChar"/>
              </w:rPr>
              <w:t>24.</w:t>
            </w:r>
            <w:r>
              <w:rPr>
                <w:rStyle w:val="BoxselectorChar"/>
              </w:rPr>
              <w:t>4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B02ECB6" w14:textId="522ED5E1" w:rsidR="00412C3D" w:rsidRDefault="00412C3D" w:rsidP="00412C3D">
            <w:pPr>
              <w:pStyle w:val="Boxselector"/>
            </w:pPr>
            <w:r>
              <w:t>□</w:t>
            </w:r>
            <w:r>
              <w:tab/>
              <w:t>Voter could not vote in privacy/secrecy</w:t>
            </w:r>
          </w:p>
        </w:tc>
      </w:tr>
      <w:tr w:rsidR="00BC1338" w14:paraId="0D625B56" w14:textId="77777777" w:rsidTr="00D44323">
        <w:tc>
          <w:tcPr>
            <w:tcW w:w="5299" w:type="dxa"/>
            <w:gridSpan w:val="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8E3FCB3" w14:textId="253D1C71" w:rsidR="00BC1338" w:rsidRPr="00C67481" w:rsidRDefault="00BC1338" w:rsidP="00BC1338">
            <w:pPr>
              <w:pStyle w:val="Heading5"/>
              <w:outlineLvl w:val="4"/>
            </w:pPr>
            <w:r>
              <w:rPr>
                <w:b/>
                <w:bCs/>
              </w:rPr>
              <w:t>Absentee</w:t>
            </w:r>
            <w:r w:rsidR="00412C3D">
              <w:rPr>
                <w:b/>
                <w:bCs/>
              </w:rPr>
              <w:t>, Overseas, Military</w:t>
            </w:r>
            <w:r>
              <w:rPr>
                <w:b/>
                <w:bCs/>
              </w:rPr>
              <w:t xml:space="preserve"> Voting</w:t>
            </w:r>
          </w:p>
        </w:tc>
      </w:tr>
      <w:tr w:rsidR="00412C3D" w14:paraId="7FB1DB7D" w14:textId="77777777" w:rsidTr="00412C3D">
        <w:tc>
          <w:tcPr>
            <w:tcW w:w="1123" w:type="dxa"/>
            <w:tcBorders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99FE536" w14:textId="7989C26F" w:rsidR="00412C3D" w:rsidRDefault="00412C3D" w:rsidP="00412C3D">
            <w:pPr>
              <w:jc w:val="center"/>
              <w:rPr>
                <w:rFonts w:ascii="Segoe UI Emoji" w:hAnsi="Segoe UI Emoji"/>
              </w:rPr>
            </w:pPr>
            <w:r w:rsidRPr="00E30C94">
              <w:rPr>
                <w:rFonts w:ascii="Segoe UI Emoji" w:hAnsi="Segoe UI Emoji"/>
              </w:rPr>
              <w:t xml:space="preserve">🖊 </w:t>
            </w:r>
            <w:r w:rsidRPr="00E30C94">
              <w:rPr>
                <w:rStyle w:val="BoxselectorChar"/>
              </w:rPr>
              <w:t>2</w:t>
            </w:r>
            <w:r>
              <w:rPr>
                <w:rStyle w:val="BoxselectorChar"/>
              </w:rPr>
              <w:t>5</w:t>
            </w:r>
            <w:r w:rsidRPr="00E30C94">
              <w:rPr>
                <w:rStyle w:val="BoxselectorChar"/>
              </w:rPr>
              <w:t>.1</w:t>
            </w:r>
          </w:p>
        </w:tc>
        <w:tc>
          <w:tcPr>
            <w:tcW w:w="4176" w:type="dxa"/>
            <w:tcBorders>
              <w:lef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6290BAD" w14:textId="509A25D2" w:rsidR="00412C3D" w:rsidRPr="00A20D8F" w:rsidRDefault="00412C3D" w:rsidP="00412C3D">
            <w:pPr>
              <w:pStyle w:val="Boxselector"/>
            </w:pPr>
            <w:r>
              <w:t>□</w:t>
            </w:r>
            <w:r>
              <w:tab/>
              <w:t>Voter did not receive their ballot or received the incorrect ballot</w:t>
            </w:r>
          </w:p>
        </w:tc>
      </w:tr>
      <w:tr w:rsidR="00412C3D" w14:paraId="521B8800" w14:textId="77777777" w:rsidTr="00412C3D">
        <w:tc>
          <w:tcPr>
            <w:tcW w:w="1123" w:type="dxa"/>
            <w:tcBorders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8959029" w14:textId="1DC9ECDE" w:rsidR="00412C3D" w:rsidRDefault="00412C3D" w:rsidP="00412C3D">
            <w:pPr>
              <w:jc w:val="center"/>
              <w:rPr>
                <w:rFonts w:ascii="Segoe UI Emoji" w:hAnsi="Segoe UI Emoji"/>
              </w:rPr>
            </w:pPr>
            <w:r w:rsidRPr="00E30C94">
              <w:rPr>
                <w:rFonts w:ascii="Segoe UI Emoji" w:hAnsi="Segoe UI Emoji"/>
              </w:rPr>
              <w:t xml:space="preserve">🖊 </w:t>
            </w:r>
            <w:r w:rsidRPr="00E30C94">
              <w:rPr>
                <w:rStyle w:val="BoxselectorChar"/>
              </w:rPr>
              <w:t>2</w:t>
            </w:r>
            <w:r>
              <w:rPr>
                <w:rStyle w:val="BoxselectorChar"/>
              </w:rPr>
              <w:t>5</w:t>
            </w:r>
            <w:r w:rsidRPr="00E30C94">
              <w:rPr>
                <w:rStyle w:val="BoxselectorChar"/>
              </w:rPr>
              <w:t>.</w:t>
            </w:r>
            <w:r>
              <w:rPr>
                <w:rStyle w:val="BoxselectorChar"/>
              </w:rPr>
              <w:t>2</w:t>
            </w:r>
          </w:p>
        </w:tc>
        <w:tc>
          <w:tcPr>
            <w:tcW w:w="4176" w:type="dxa"/>
            <w:tcBorders>
              <w:lef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CC87ACB" w14:textId="30B5BA76" w:rsidR="00412C3D" w:rsidRDefault="00412C3D" w:rsidP="00412C3D">
            <w:pPr>
              <w:pStyle w:val="Boxselector"/>
            </w:pPr>
            <w:r>
              <w:t>□</w:t>
            </w:r>
            <w:r>
              <w:tab/>
              <w:t xml:space="preserve">Voter </w:t>
            </w:r>
            <w:r w:rsidR="00AD3218">
              <w:t>unable to return ballot</w:t>
            </w:r>
          </w:p>
        </w:tc>
      </w:tr>
      <w:tr w:rsidR="00BC1338" w14:paraId="0196C5D5" w14:textId="77777777" w:rsidTr="00BE67F9">
        <w:tc>
          <w:tcPr>
            <w:tcW w:w="1123" w:type="dxa"/>
            <w:tcBorders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73280E0" w14:textId="3B0EF8C8" w:rsidR="00BC1338" w:rsidRDefault="00BC1338" w:rsidP="00BC1338">
            <w:pPr>
              <w:jc w:val="center"/>
            </w:pPr>
            <w:r>
              <w:rPr>
                <w:rFonts w:ascii="Segoe UI Emoji" w:hAnsi="Segoe UI Emoji"/>
              </w:rPr>
              <w:t xml:space="preserve">🖊 </w:t>
            </w:r>
            <w:r w:rsidR="00412C3D">
              <w:rPr>
                <w:rFonts w:ascii="Segoe UI Emoji" w:hAnsi="Segoe UI Emoji"/>
              </w:rPr>
              <w:t>2</w:t>
            </w:r>
            <w:r w:rsidR="00412C3D">
              <w:t>6</w:t>
            </w:r>
            <w:r w:rsidRPr="008A7A8E">
              <w:rPr>
                <w:rStyle w:val="BoxselectorChar"/>
              </w:rPr>
              <w:t>.</w:t>
            </w:r>
            <w:r w:rsidR="004707AE">
              <w:rPr>
                <w:rStyle w:val="BoxselectorChar"/>
              </w:rPr>
              <w:t>0</w:t>
            </w:r>
          </w:p>
        </w:tc>
        <w:tc>
          <w:tcPr>
            <w:tcW w:w="4176" w:type="dxa"/>
            <w:tcBorders>
              <w:lef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786D830" w14:textId="7DDB62DF" w:rsidR="00BC1338" w:rsidRPr="00C67481" w:rsidRDefault="00BC1338" w:rsidP="00BC1338">
            <w:pPr>
              <w:pStyle w:val="Heading5"/>
              <w:outlineLvl w:val="4"/>
            </w:pPr>
            <w:r w:rsidRPr="00145E55">
              <w:rPr>
                <w:b/>
                <w:bCs/>
              </w:rPr>
              <w:t>Any Additional Notes</w:t>
            </w:r>
          </w:p>
        </w:tc>
      </w:tr>
    </w:tbl>
    <w:p w14:paraId="2BD819F3" w14:textId="77777777" w:rsidR="0055459C" w:rsidRDefault="0055459C"/>
    <w:sectPr w:rsidR="0055459C" w:rsidSect="0055459C">
      <w:type w:val="continuous"/>
      <w:pgSz w:w="12240" w:h="15840"/>
      <w:pgMar w:top="576" w:right="432" w:bottom="576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1B1D5" w14:textId="77777777" w:rsidR="000203F3" w:rsidRDefault="000203F3" w:rsidP="009B0930">
      <w:pPr>
        <w:spacing w:after="0" w:line="240" w:lineRule="auto"/>
      </w:pPr>
      <w:r>
        <w:separator/>
      </w:r>
    </w:p>
  </w:endnote>
  <w:endnote w:type="continuationSeparator" w:id="0">
    <w:p w14:paraId="6A455845" w14:textId="77777777" w:rsidR="000203F3" w:rsidRDefault="000203F3" w:rsidP="009B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05"/>
      <w:gridCol w:w="720"/>
      <w:gridCol w:w="2670"/>
      <w:gridCol w:w="2671"/>
    </w:tblGrid>
    <w:tr w:rsidR="00483428" w14:paraId="788BF9D7" w14:textId="77777777" w:rsidTr="005E45AE">
      <w:trPr>
        <w:trHeight w:val="576"/>
      </w:trPr>
      <w:tc>
        <w:tcPr>
          <w:tcW w:w="5305" w:type="dxa"/>
          <w:vAlign w:val="center"/>
        </w:tcPr>
        <w:p w14:paraId="3EC2575F" w14:textId="480FB612" w:rsidR="00483428" w:rsidRPr="00D0526A" w:rsidRDefault="00775BBF" w:rsidP="00D0526A">
          <w:pPr>
            <w:pStyle w:val="Footer"/>
            <w:jc w:val="left"/>
            <w:rPr>
              <w:b/>
              <w:bCs/>
            </w:rPr>
          </w:pPr>
          <w:r>
            <w:rPr>
              <w:b/>
              <w:bCs/>
            </w:rPr>
            <w:t>Your</w:t>
          </w:r>
          <w:r w:rsidR="00483428">
            <w:rPr>
              <w:b/>
              <w:bCs/>
            </w:rPr>
            <w:t xml:space="preserve"> Name (PRINT):</w:t>
          </w:r>
        </w:p>
      </w:tc>
      <w:tc>
        <w:tcPr>
          <w:tcW w:w="720" w:type="dxa"/>
          <w:tcBorders>
            <w:top w:val="nil"/>
            <w:bottom w:val="nil"/>
          </w:tcBorders>
        </w:tcPr>
        <w:p w14:paraId="1AE2D2F6" w14:textId="77777777" w:rsidR="00483428" w:rsidRDefault="00483428" w:rsidP="00D0526A">
          <w:pPr>
            <w:pStyle w:val="Footer"/>
            <w:jc w:val="left"/>
            <w:rPr>
              <w:b/>
              <w:bCs/>
            </w:rPr>
          </w:pPr>
        </w:p>
      </w:tc>
      <w:tc>
        <w:tcPr>
          <w:tcW w:w="2670" w:type="dxa"/>
          <w:vAlign w:val="center"/>
        </w:tcPr>
        <w:p w14:paraId="409EBE2A" w14:textId="7FB4C72F" w:rsidR="00483428" w:rsidRPr="00D0526A" w:rsidRDefault="005E45AE" w:rsidP="00D0526A">
          <w:pPr>
            <w:pStyle w:val="Footer"/>
            <w:jc w:val="left"/>
            <w:rPr>
              <w:b/>
              <w:bCs/>
            </w:rPr>
          </w:pPr>
          <w:r>
            <w:rPr>
              <w:b/>
              <w:bCs/>
            </w:rPr>
            <w:t>Your Cell</w:t>
          </w:r>
          <w:r w:rsidR="00483428">
            <w:rPr>
              <w:b/>
              <w:bCs/>
            </w:rPr>
            <w:t>:</w:t>
          </w:r>
        </w:p>
      </w:tc>
      <w:tc>
        <w:tcPr>
          <w:tcW w:w="2671" w:type="dxa"/>
          <w:vAlign w:val="center"/>
        </w:tcPr>
        <w:p w14:paraId="24F22541" w14:textId="554F7B06" w:rsidR="00483428" w:rsidRPr="00D0526A" w:rsidRDefault="005E45AE" w:rsidP="00D0526A">
          <w:pPr>
            <w:pStyle w:val="Footer"/>
            <w:jc w:val="left"/>
            <w:rPr>
              <w:b/>
              <w:bCs/>
            </w:rPr>
          </w:pPr>
          <w:r>
            <w:rPr>
              <w:b/>
              <w:bCs/>
            </w:rPr>
            <w:t>Election Date</w:t>
          </w:r>
          <w:r w:rsidR="00483428">
            <w:rPr>
              <w:b/>
              <w:bCs/>
            </w:rPr>
            <w:t>:</w:t>
          </w:r>
        </w:p>
      </w:tc>
    </w:tr>
    <w:tr w:rsidR="005E45AE" w14:paraId="041F870F" w14:textId="77777777" w:rsidTr="009301D6">
      <w:trPr>
        <w:trHeight w:val="576"/>
      </w:trPr>
      <w:tc>
        <w:tcPr>
          <w:tcW w:w="5305" w:type="dxa"/>
          <w:vAlign w:val="center"/>
        </w:tcPr>
        <w:p w14:paraId="0768DBCC" w14:textId="7177F441" w:rsidR="005E45AE" w:rsidRDefault="005E45AE" w:rsidP="00D0526A">
          <w:pPr>
            <w:pStyle w:val="Footer"/>
            <w:jc w:val="left"/>
            <w:rPr>
              <w:b/>
              <w:bCs/>
            </w:rPr>
          </w:pPr>
          <w:r>
            <w:rPr>
              <w:b/>
              <w:bCs/>
            </w:rPr>
            <w:t>Your Signature (SIGN):</w:t>
          </w:r>
        </w:p>
      </w:tc>
      <w:tc>
        <w:tcPr>
          <w:tcW w:w="720" w:type="dxa"/>
          <w:tcBorders>
            <w:top w:val="nil"/>
            <w:bottom w:val="nil"/>
          </w:tcBorders>
        </w:tcPr>
        <w:p w14:paraId="18F12826" w14:textId="77777777" w:rsidR="005E45AE" w:rsidRDefault="005E45AE" w:rsidP="00B100CA">
          <w:pPr>
            <w:pStyle w:val="Footer"/>
            <w:jc w:val="left"/>
            <w:rPr>
              <w:b/>
              <w:bCs/>
            </w:rPr>
          </w:pPr>
        </w:p>
      </w:tc>
      <w:tc>
        <w:tcPr>
          <w:tcW w:w="2670" w:type="dxa"/>
          <w:vAlign w:val="center"/>
        </w:tcPr>
        <w:p w14:paraId="40D2312D" w14:textId="467938ED" w:rsidR="005E45AE" w:rsidRPr="00F17C7F" w:rsidRDefault="005E45AE" w:rsidP="00B100CA">
          <w:pPr>
            <w:pStyle w:val="Footer"/>
            <w:jc w:val="left"/>
            <w:rPr>
              <w:sz w:val="20"/>
              <w:szCs w:val="20"/>
            </w:rPr>
          </w:pPr>
          <w:r>
            <w:rPr>
              <w:b/>
              <w:bCs/>
            </w:rPr>
            <w:t>County:</w:t>
          </w:r>
        </w:p>
      </w:tc>
      <w:tc>
        <w:tcPr>
          <w:tcW w:w="2671" w:type="dxa"/>
          <w:vAlign w:val="center"/>
        </w:tcPr>
        <w:p w14:paraId="5CC4C752" w14:textId="4FC3367C" w:rsidR="005E45AE" w:rsidRPr="00F17C7F" w:rsidRDefault="005E45AE" w:rsidP="00B100CA">
          <w:pPr>
            <w:pStyle w:val="Footer"/>
            <w:jc w:val="left"/>
            <w:rPr>
              <w:sz w:val="20"/>
              <w:szCs w:val="20"/>
            </w:rPr>
          </w:pPr>
          <w:r>
            <w:rPr>
              <w:b/>
              <w:bCs/>
            </w:rPr>
            <w:t>Precinct:</w:t>
          </w:r>
        </w:p>
      </w:tc>
    </w:tr>
    <w:tr w:rsidR="00483428" w14:paraId="347A6533" w14:textId="77777777" w:rsidTr="00483428">
      <w:trPr>
        <w:trHeight w:val="576"/>
      </w:trPr>
      <w:tc>
        <w:tcPr>
          <w:tcW w:w="5305" w:type="dxa"/>
          <w:vAlign w:val="center"/>
        </w:tcPr>
        <w:p w14:paraId="0FDF7FFA" w14:textId="047BA49F" w:rsidR="00483428" w:rsidRDefault="00775BBF" w:rsidP="00D0526A">
          <w:pPr>
            <w:pStyle w:val="Footer"/>
            <w:jc w:val="left"/>
            <w:rPr>
              <w:b/>
              <w:bCs/>
            </w:rPr>
          </w:pPr>
          <w:r>
            <w:rPr>
              <w:b/>
              <w:bCs/>
            </w:rPr>
            <w:t>Your</w:t>
          </w:r>
          <w:r w:rsidR="00483428">
            <w:rPr>
              <w:b/>
              <w:bCs/>
            </w:rPr>
            <w:t xml:space="preserve"> EMAIL:</w:t>
          </w:r>
        </w:p>
      </w:tc>
      <w:tc>
        <w:tcPr>
          <w:tcW w:w="720" w:type="dxa"/>
          <w:tcBorders>
            <w:top w:val="nil"/>
            <w:bottom w:val="nil"/>
          </w:tcBorders>
        </w:tcPr>
        <w:p w14:paraId="25EC3A94" w14:textId="77777777" w:rsidR="00483428" w:rsidRPr="002533BB" w:rsidRDefault="00483428" w:rsidP="00B100CA">
          <w:pPr>
            <w:pStyle w:val="Footer"/>
            <w:jc w:val="left"/>
            <w:rPr>
              <w:szCs w:val="18"/>
            </w:rPr>
          </w:pPr>
        </w:p>
      </w:tc>
      <w:tc>
        <w:tcPr>
          <w:tcW w:w="5341" w:type="dxa"/>
          <w:gridSpan w:val="2"/>
          <w:vAlign w:val="center"/>
        </w:tcPr>
        <w:p w14:paraId="2EE51CCD" w14:textId="77777777" w:rsidR="00E76DC9" w:rsidRDefault="00E76DC9" w:rsidP="00E76DC9">
          <w:pPr>
            <w:pStyle w:val="Footer"/>
            <w:jc w:val="center"/>
            <w:rPr>
              <w:szCs w:val="18"/>
            </w:rPr>
          </w:pPr>
          <w:r>
            <w:rPr>
              <w:szCs w:val="18"/>
            </w:rPr>
            <w:t xml:space="preserve">Scan or take pics of forms and email to </w:t>
          </w:r>
          <w:hyperlink r:id="rId1" w:history="1">
            <w:r w:rsidRPr="00C5299B">
              <w:rPr>
                <w:rStyle w:val="Hyperlink"/>
                <w:szCs w:val="18"/>
              </w:rPr>
              <w:t>Cause.America.MO@pm.me</w:t>
            </w:r>
          </w:hyperlink>
        </w:p>
        <w:p w14:paraId="6FDEBCF3" w14:textId="77777777" w:rsidR="00C318C2" w:rsidRDefault="00E76DC9" w:rsidP="00E76DC9">
          <w:pPr>
            <w:pStyle w:val="Footer"/>
            <w:jc w:val="center"/>
            <w:rPr>
              <w:szCs w:val="18"/>
            </w:rPr>
          </w:pPr>
          <w:r>
            <w:rPr>
              <w:szCs w:val="18"/>
            </w:rPr>
            <w:t xml:space="preserve">Mail paper copies to </w:t>
          </w:r>
          <w:r w:rsidRPr="0085717A">
            <w:rPr>
              <w:szCs w:val="18"/>
            </w:rPr>
            <w:t xml:space="preserve">Missouri Canvassers, </w:t>
          </w:r>
          <w:r w:rsidR="00C318C2">
            <w:rPr>
              <w:szCs w:val="18"/>
            </w:rPr>
            <w:t>PO Box XXX,</w:t>
          </w:r>
        </w:p>
        <w:p w14:paraId="2601F756" w14:textId="6AFCBDAE" w:rsidR="00483428" w:rsidRPr="002533BB" w:rsidRDefault="00C318C2" w:rsidP="00E76DC9">
          <w:pPr>
            <w:pStyle w:val="Footer"/>
            <w:jc w:val="center"/>
            <w:rPr>
              <w:szCs w:val="18"/>
            </w:rPr>
          </w:pPr>
          <w:r>
            <w:rPr>
              <w:szCs w:val="18"/>
            </w:rPr>
            <w:t>Election</w:t>
          </w:r>
          <w:r w:rsidR="00E76DC9" w:rsidRPr="0085717A">
            <w:rPr>
              <w:szCs w:val="18"/>
            </w:rPr>
            <w:t>, MO 6</w:t>
          </w:r>
          <w:r>
            <w:rPr>
              <w:szCs w:val="18"/>
            </w:rPr>
            <w:t>5000</w:t>
          </w:r>
        </w:p>
      </w:tc>
    </w:tr>
  </w:tbl>
  <w:p w14:paraId="28C7B67A" w14:textId="70C8DFB9" w:rsidR="009B0930" w:rsidRPr="00867AF4" w:rsidRDefault="00867AF4">
    <w:pPr>
      <w:pStyle w:val="Footer"/>
      <w:rPr>
        <w:color w:val="A6A6A6" w:themeColor="background1" w:themeShade="A6"/>
      </w:rPr>
    </w:pPr>
    <w:r w:rsidRPr="00867AF4">
      <w:rPr>
        <w:color w:val="A6A6A6" w:themeColor="background1" w:themeShade="A6"/>
      </w:rPr>
      <w:t>20220</w:t>
    </w:r>
    <w:r w:rsidR="00E76DC9">
      <w:rPr>
        <w:color w:val="A6A6A6" w:themeColor="background1" w:themeShade="A6"/>
      </w:rPr>
      <w:t>927</w:t>
    </w:r>
    <w:r w:rsidR="00B344C0">
      <w:rPr>
        <w:color w:val="A6A6A6" w:themeColor="background1" w:themeShade="A6"/>
      </w:rPr>
      <w:t xml:space="preserve"> EWP2 Voter Experience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6FBFB" w14:textId="77777777" w:rsidR="000203F3" w:rsidRDefault="000203F3" w:rsidP="009B0930">
      <w:pPr>
        <w:spacing w:after="0" w:line="240" w:lineRule="auto"/>
      </w:pPr>
      <w:r>
        <w:separator/>
      </w:r>
    </w:p>
  </w:footnote>
  <w:footnote w:type="continuationSeparator" w:id="0">
    <w:p w14:paraId="6BCDA98B" w14:textId="77777777" w:rsidR="000203F3" w:rsidRDefault="000203F3" w:rsidP="009B0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560A"/>
    <w:multiLevelType w:val="hybridMultilevel"/>
    <w:tmpl w:val="260E3C50"/>
    <w:lvl w:ilvl="0" w:tplc="32AA0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A5A96"/>
    <w:multiLevelType w:val="hybridMultilevel"/>
    <w:tmpl w:val="5108EF1E"/>
    <w:lvl w:ilvl="0" w:tplc="E07EFFE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8B6E53"/>
    <w:multiLevelType w:val="hybridMultilevel"/>
    <w:tmpl w:val="2878CF0C"/>
    <w:lvl w:ilvl="0" w:tplc="D1D801CC"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02274642">
    <w:abstractNumId w:val="1"/>
  </w:num>
  <w:num w:numId="2" w16cid:durableId="738865013">
    <w:abstractNumId w:val="0"/>
  </w:num>
  <w:num w:numId="3" w16cid:durableId="876241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S1MDYyMTM1sDA3MTdU0lEKTi0uzszPAykwNK8FACfO81ctAAAA"/>
  </w:docVars>
  <w:rsids>
    <w:rsidRoot w:val="007658AB"/>
    <w:rsid w:val="00001FD2"/>
    <w:rsid w:val="000032E4"/>
    <w:rsid w:val="000113C7"/>
    <w:rsid w:val="000203F3"/>
    <w:rsid w:val="000232F6"/>
    <w:rsid w:val="00032F49"/>
    <w:rsid w:val="00050369"/>
    <w:rsid w:val="00056009"/>
    <w:rsid w:val="00057526"/>
    <w:rsid w:val="00062B81"/>
    <w:rsid w:val="000854CF"/>
    <w:rsid w:val="00097272"/>
    <w:rsid w:val="000A78B0"/>
    <w:rsid w:val="000A7B1E"/>
    <w:rsid w:val="000B5632"/>
    <w:rsid w:val="000B7A40"/>
    <w:rsid w:val="000C03F6"/>
    <w:rsid w:val="000C2035"/>
    <w:rsid w:val="000C3D60"/>
    <w:rsid w:val="000F39D1"/>
    <w:rsid w:val="000F3B71"/>
    <w:rsid w:val="000F5E30"/>
    <w:rsid w:val="000F7A5B"/>
    <w:rsid w:val="001069D5"/>
    <w:rsid w:val="00120D88"/>
    <w:rsid w:val="00124DAA"/>
    <w:rsid w:val="001254F9"/>
    <w:rsid w:val="0014022A"/>
    <w:rsid w:val="00140615"/>
    <w:rsid w:val="00145E55"/>
    <w:rsid w:val="00147D2B"/>
    <w:rsid w:val="0015741C"/>
    <w:rsid w:val="0016103B"/>
    <w:rsid w:val="00164A7F"/>
    <w:rsid w:val="00180F1E"/>
    <w:rsid w:val="0019009A"/>
    <w:rsid w:val="00192E0D"/>
    <w:rsid w:val="001930CB"/>
    <w:rsid w:val="001A3C09"/>
    <w:rsid w:val="001B4796"/>
    <w:rsid w:val="001C7779"/>
    <w:rsid w:val="001F7127"/>
    <w:rsid w:val="00210016"/>
    <w:rsid w:val="002101B3"/>
    <w:rsid w:val="002211FC"/>
    <w:rsid w:val="002302BD"/>
    <w:rsid w:val="00234745"/>
    <w:rsid w:val="002365F3"/>
    <w:rsid w:val="00242C7F"/>
    <w:rsid w:val="00243D2A"/>
    <w:rsid w:val="002533BB"/>
    <w:rsid w:val="0025739A"/>
    <w:rsid w:val="0026432B"/>
    <w:rsid w:val="002738D7"/>
    <w:rsid w:val="002C4156"/>
    <w:rsid w:val="002D5388"/>
    <w:rsid w:val="002E75F6"/>
    <w:rsid w:val="002E77CD"/>
    <w:rsid w:val="002F0D93"/>
    <w:rsid w:val="002F2777"/>
    <w:rsid w:val="0032790C"/>
    <w:rsid w:val="00382853"/>
    <w:rsid w:val="00383055"/>
    <w:rsid w:val="00387E8B"/>
    <w:rsid w:val="00395FFD"/>
    <w:rsid w:val="003A16C4"/>
    <w:rsid w:val="003E33F8"/>
    <w:rsid w:val="00401187"/>
    <w:rsid w:val="00412C3D"/>
    <w:rsid w:val="004373F3"/>
    <w:rsid w:val="00445D8C"/>
    <w:rsid w:val="004527EF"/>
    <w:rsid w:val="004659F1"/>
    <w:rsid w:val="00465ECC"/>
    <w:rsid w:val="004707AE"/>
    <w:rsid w:val="00473562"/>
    <w:rsid w:val="00476C82"/>
    <w:rsid w:val="00477876"/>
    <w:rsid w:val="00483428"/>
    <w:rsid w:val="004A4C95"/>
    <w:rsid w:val="004D36C2"/>
    <w:rsid w:val="004E2965"/>
    <w:rsid w:val="004F0B1F"/>
    <w:rsid w:val="004F2282"/>
    <w:rsid w:val="00501B16"/>
    <w:rsid w:val="0050472B"/>
    <w:rsid w:val="005053C2"/>
    <w:rsid w:val="00510299"/>
    <w:rsid w:val="005215ED"/>
    <w:rsid w:val="00535E55"/>
    <w:rsid w:val="00546C30"/>
    <w:rsid w:val="0055459C"/>
    <w:rsid w:val="00582629"/>
    <w:rsid w:val="00585CD3"/>
    <w:rsid w:val="005949CB"/>
    <w:rsid w:val="005B1EC6"/>
    <w:rsid w:val="005B4175"/>
    <w:rsid w:val="005C7CF2"/>
    <w:rsid w:val="005E45AE"/>
    <w:rsid w:val="00601C79"/>
    <w:rsid w:val="006134FF"/>
    <w:rsid w:val="00616704"/>
    <w:rsid w:val="006432CD"/>
    <w:rsid w:val="00645324"/>
    <w:rsid w:val="00650F62"/>
    <w:rsid w:val="00667D84"/>
    <w:rsid w:val="00667EDC"/>
    <w:rsid w:val="00671EA6"/>
    <w:rsid w:val="00676286"/>
    <w:rsid w:val="00682947"/>
    <w:rsid w:val="00683073"/>
    <w:rsid w:val="00683664"/>
    <w:rsid w:val="006A5E31"/>
    <w:rsid w:val="006B3DC5"/>
    <w:rsid w:val="006B71B5"/>
    <w:rsid w:val="006D63BE"/>
    <w:rsid w:val="006D66B3"/>
    <w:rsid w:val="006D79A9"/>
    <w:rsid w:val="006E3204"/>
    <w:rsid w:val="006F10CE"/>
    <w:rsid w:val="00712414"/>
    <w:rsid w:val="00713A31"/>
    <w:rsid w:val="007514A0"/>
    <w:rsid w:val="00755FE0"/>
    <w:rsid w:val="00760C68"/>
    <w:rsid w:val="00761417"/>
    <w:rsid w:val="007658AB"/>
    <w:rsid w:val="0077090F"/>
    <w:rsid w:val="00775BBF"/>
    <w:rsid w:val="00776DF2"/>
    <w:rsid w:val="007866A6"/>
    <w:rsid w:val="007906F2"/>
    <w:rsid w:val="007B2472"/>
    <w:rsid w:val="007C016B"/>
    <w:rsid w:val="007D2E67"/>
    <w:rsid w:val="007E2465"/>
    <w:rsid w:val="007F36C1"/>
    <w:rsid w:val="00810739"/>
    <w:rsid w:val="0081080B"/>
    <w:rsid w:val="00812329"/>
    <w:rsid w:val="00815285"/>
    <w:rsid w:val="00815992"/>
    <w:rsid w:val="008206C1"/>
    <w:rsid w:val="00823269"/>
    <w:rsid w:val="0083575E"/>
    <w:rsid w:val="008361C3"/>
    <w:rsid w:val="0085311C"/>
    <w:rsid w:val="00854199"/>
    <w:rsid w:val="0086543E"/>
    <w:rsid w:val="00867AF4"/>
    <w:rsid w:val="00881B5B"/>
    <w:rsid w:val="00884674"/>
    <w:rsid w:val="00886E58"/>
    <w:rsid w:val="00886E63"/>
    <w:rsid w:val="00891A3E"/>
    <w:rsid w:val="008A7A8E"/>
    <w:rsid w:val="008B11F6"/>
    <w:rsid w:val="008C661D"/>
    <w:rsid w:val="008C7F9B"/>
    <w:rsid w:val="008D0A77"/>
    <w:rsid w:val="008E3A6E"/>
    <w:rsid w:val="008E6A90"/>
    <w:rsid w:val="008F07B0"/>
    <w:rsid w:val="008F17E5"/>
    <w:rsid w:val="00920C79"/>
    <w:rsid w:val="00927BE5"/>
    <w:rsid w:val="00927C77"/>
    <w:rsid w:val="009526F5"/>
    <w:rsid w:val="0095452B"/>
    <w:rsid w:val="009614F5"/>
    <w:rsid w:val="00964B4C"/>
    <w:rsid w:val="00976629"/>
    <w:rsid w:val="009B0930"/>
    <w:rsid w:val="009B1794"/>
    <w:rsid w:val="009B2A65"/>
    <w:rsid w:val="009B7CEA"/>
    <w:rsid w:val="009D00B1"/>
    <w:rsid w:val="009D02A0"/>
    <w:rsid w:val="009E0CC4"/>
    <w:rsid w:val="00A05901"/>
    <w:rsid w:val="00A20D8F"/>
    <w:rsid w:val="00A2740D"/>
    <w:rsid w:val="00A4399D"/>
    <w:rsid w:val="00A46F9F"/>
    <w:rsid w:val="00A71475"/>
    <w:rsid w:val="00A85C68"/>
    <w:rsid w:val="00A906B4"/>
    <w:rsid w:val="00A92BCC"/>
    <w:rsid w:val="00A95075"/>
    <w:rsid w:val="00AB216A"/>
    <w:rsid w:val="00AB627A"/>
    <w:rsid w:val="00AD3218"/>
    <w:rsid w:val="00AD6932"/>
    <w:rsid w:val="00B04D7D"/>
    <w:rsid w:val="00B064FC"/>
    <w:rsid w:val="00B100CA"/>
    <w:rsid w:val="00B11AE0"/>
    <w:rsid w:val="00B324EE"/>
    <w:rsid w:val="00B344C0"/>
    <w:rsid w:val="00B37D8F"/>
    <w:rsid w:val="00B40A50"/>
    <w:rsid w:val="00B643CC"/>
    <w:rsid w:val="00B668F4"/>
    <w:rsid w:val="00B73905"/>
    <w:rsid w:val="00B75AE8"/>
    <w:rsid w:val="00B76A59"/>
    <w:rsid w:val="00BA5D6F"/>
    <w:rsid w:val="00BC071F"/>
    <w:rsid w:val="00BC1338"/>
    <w:rsid w:val="00BD4D3A"/>
    <w:rsid w:val="00BE67F9"/>
    <w:rsid w:val="00C00376"/>
    <w:rsid w:val="00C04B11"/>
    <w:rsid w:val="00C0771D"/>
    <w:rsid w:val="00C167EE"/>
    <w:rsid w:val="00C318C2"/>
    <w:rsid w:val="00C32A51"/>
    <w:rsid w:val="00C343CE"/>
    <w:rsid w:val="00C4217C"/>
    <w:rsid w:val="00C613C5"/>
    <w:rsid w:val="00C615A7"/>
    <w:rsid w:val="00C618CA"/>
    <w:rsid w:val="00C67481"/>
    <w:rsid w:val="00C76525"/>
    <w:rsid w:val="00CA7C96"/>
    <w:rsid w:val="00CC195C"/>
    <w:rsid w:val="00CD3840"/>
    <w:rsid w:val="00CE4FB7"/>
    <w:rsid w:val="00CE6C58"/>
    <w:rsid w:val="00D01572"/>
    <w:rsid w:val="00D0526A"/>
    <w:rsid w:val="00D07A9E"/>
    <w:rsid w:val="00D22348"/>
    <w:rsid w:val="00D241F5"/>
    <w:rsid w:val="00D3588B"/>
    <w:rsid w:val="00D51929"/>
    <w:rsid w:val="00D5407C"/>
    <w:rsid w:val="00D83186"/>
    <w:rsid w:val="00D879FC"/>
    <w:rsid w:val="00DA2080"/>
    <w:rsid w:val="00DA4951"/>
    <w:rsid w:val="00DC2DCE"/>
    <w:rsid w:val="00DC7DE0"/>
    <w:rsid w:val="00DD58FD"/>
    <w:rsid w:val="00DE4622"/>
    <w:rsid w:val="00E001C3"/>
    <w:rsid w:val="00E142E6"/>
    <w:rsid w:val="00E30B5B"/>
    <w:rsid w:val="00E363D4"/>
    <w:rsid w:val="00E372F5"/>
    <w:rsid w:val="00E418C4"/>
    <w:rsid w:val="00E424E0"/>
    <w:rsid w:val="00E76DC9"/>
    <w:rsid w:val="00E90789"/>
    <w:rsid w:val="00E9215E"/>
    <w:rsid w:val="00EB22E6"/>
    <w:rsid w:val="00EB3635"/>
    <w:rsid w:val="00EB5E82"/>
    <w:rsid w:val="00EB78CD"/>
    <w:rsid w:val="00EC4F4A"/>
    <w:rsid w:val="00EE5A2B"/>
    <w:rsid w:val="00F17C7F"/>
    <w:rsid w:val="00F215B4"/>
    <w:rsid w:val="00F25C08"/>
    <w:rsid w:val="00F349B5"/>
    <w:rsid w:val="00F37DEF"/>
    <w:rsid w:val="00F53447"/>
    <w:rsid w:val="00F604FB"/>
    <w:rsid w:val="00F72438"/>
    <w:rsid w:val="00F80A9C"/>
    <w:rsid w:val="00F836F5"/>
    <w:rsid w:val="00F85FAD"/>
    <w:rsid w:val="00FD1123"/>
    <w:rsid w:val="00FD5ACA"/>
    <w:rsid w:val="00FE6536"/>
    <w:rsid w:val="00FE6C63"/>
    <w:rsid w:val="00FF20EE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2C275"/>
  <w15:chartTrackingRefBased/>
  <w15:docId w15:val="{B7A3CCD0-79E1-466A-8BD4-2FF86C1E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009"/>
    <w:pPr>
      <w:jc w:val="both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2E6"/>
    <w:pPr>
      <w:keepNext/>
      <w:keepLines/>
      <w:spacing w:before="400" w:after="2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D6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D6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D6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aliases w:val="Liturgy Section Heading"/>
    <w:basedOn w:val="Normal"/>
    <w:next w:val="Normal"/>
    <w:link w:val="Heading5Char"/>
    <w:autoRedefine/>
    <w:uiPriority w:val="9"/>
    <w:unhideWhenUsed/>
    <w:qFormat/>
    <w:rsid w:val="002C4156"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sz w:val="28"/>
    </w:rPr>
  </w:style>
  <w:style w:type="paragraph" w:styleId="Heading6">
    <w:name w:val="heading 6"/>
    <w:aliases w:val="Section Heading"/>
    <w:basedOn w:val="Normal"/>
    <w:next w:val="Normal"/>
    <w:link w:val="Heading6Char"/>
    <w:autoRedefine/>
    <w:uiPriority w:val="9"/>
    <w:unhideWhenUsed/>
    <w:qFormat/>
    <w:rsid w:val="00DE4622"/>
    <w:pPr>
      <w:keepNext/>
      <w:keepLines/>
      <w:tabs>
        <w:tab w:val="left" w:pos="2160"/>
      </w:tabs>
      <w:spacing w:after="0" w:line="240" w:lineRule="auto"/>
      <w:outlineLvl w:val="5"/>
    </w:pPr>
    <w:rPr>
      <w:rFonts w:asciiTheme="majorHAnsi" w:eastAsiaTheme="majorEastAsia" w:hAnsiTheme="majorHAnsi" w:cstheme="majorBidi"/>
      <w:iCs/>
      <w:sz w:val="32"/>
    </w:rPr>
  </w:style>
  <w:style w:type="paragraph" w:styleId="Heading7">
    <w:name w:val="heading 7"/>
    <w:aliases w:val="Grand Heading"/>
    <w:basedOn w:val="Normal"/>
    <w:next w:val="Normal"/>
    <w:link w:val="Heading7Char"/>
    <w:autoRedefine/>
    <w:uiPriority w:val="9"/>
    <w:unhideWhenUsed/>
    <w:qFormat/>
    <w:rsid w:val="00AD6932"/>
    <w:pPr>
      <w:spacing w:after="120" w:line="252" w:lineRule="auto"/>
      <w:jc w:val="center"/>
      <w:outlineLvl w:val="6"/>
    </w:pPr>
    <w:rPr>
      <w:rFonts w:ascii="Book Antiqua" w:hAnsi="Book Antiqua"/>
      <w:iCs/>
      <w:spacing w:val="10"/>
      <w:sz w:val="72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AD6932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aliases w:val="Grand Heading Char"/>
    <w:basedOn w:val="DefaultParagraphFont"/>
    <w:link w:val="Heading7"/>
    <w:uiPriority w:val="9"/>
    <w:rsid w:val="00AD6932"/>
    <w:rPr>
      <w:rFonts w:ascii="Book Antiqua" w:hAnsi="Book Antiqua"/>
      <w:iCs/>
      <w:spacing w:val="10"/>
      <w:sz w:val="72"/>
    </w:rPr>
  </w:style>
  <w:style w:type="paragraph" w:customStyle="1" w:styleId="Rubric-Presider">
    <w:name w:val="Rubric - Presider"/>
    <w:basedOn w:val="Normal"/>
    <w:link w:val="Rubric-PresiderChar"/>
    <w:autoRedefine/>
    <w:qFormat/>
    <w:rsid w:val="00AD6932"/>
    <w:pPr>
      <w:spacing w:after="0" w:line="240" w:lineRule="auto"/>
      <w:ind w:left="720"/>
    </w:pPr>
    <w:rPr>
      <w:b/>
      <w:color w:val="FF0000"/>
      <w:sz w:val="40"/>
    </w:rPr>
  </w:style>
  <w:style w:type="character" w:customStyle="1" w:styleId="Rubric-PresiderChar">
    <w:name w:val="Rubric - Presider Char"/>
    <w:basedOn w:val="DefaultParagraphFont"/>
    <w:link w:val="Rubric-Presider"/>
    <w:rsid w:val="00AD6932"/>
    <w:rPr>
      <w:b/>
      <w:color w:val="FF0000"/>
      <w:sz w:val="40"/>
    </w:rPr>
  </w:style>
  <w:style w:type="paragraph" w:customStyle="1" w:styleId="Rubricsothers">
    <w:name w:val="Rubrics (others)"/>
    <w:basedOn w:val="Normal"/>
    <w:next w:val="Normal"/>
    <w:link w:val="RubricsothersChar"/>
    <w:autoRedefine/>
    <w:qFormat/>
    <w:rsid w:val="00AD6932"/>
    <w:pPr>
      <w:spacing w:after="0" w:line="240" w:lineRule="auto"/>
      <w:ind w:left="1440"/>
    </w:pPr>
    <w:rPr>
      <w:rFonts w:cstheme="minorHAnsi"/>
      <w:color w:val="FF0000"/>
    </w:rPr>
  </w:style>
  <w:style w:type="character" w:customStyle="1" w:styleId="RubricsothersChar">
    <w:name w:val="Rubrics (others) Char"/>
    <w:basedOn w:val="DefaultParagraphFont"/>
    <w:link w:val="Rubricsothers"/>
    <w:rsid w:val="00AD6932"/>
    <w:rPr>
      <w:rFonts w:cstheme="minorHAnsi"/>
      <w:color w:val="FF0000"/>
    </w:rPr>
  </w:style>
  <w:style w:type="paragraph" w:styleId="NoSpacing">
    <w:name w:val="No Spacing"/>
    <w:aliases w:val="Script Text"/>
    <w:basedOn w:val="Normal"/>
    <w:link w:val="NoSpacingChar"/>
    <w:autoRedefine/>
    <w:uiPriority w:val="1"/>
    <w:qFormat/>
    <w:rsid w:val="00AD6932"/>
    <w:pPr>
      <w:tabs>
        <w:tab w:val="left" w:pos="2520"/>
      </w:tabs>
      <w:spacing w:after="0" w:line="240" w:lineRule="auto"/>
      <w:ind w:left="2520" w:hanging="2520"/>
    </w:pPr>
    <w:rPr>
      <w:rFonts w:ascii="Book Antiqua" w:hAnsi="Book Antiqua"/>
      <w:b/>
      <w:sz w:val="36"/>
    </w:rPr>
  </w:style>
  <w:style w:type="character" w:customStyle="1" w:styleId="NoSpacingChar">
    <w:name w:val="No Spacing Char"/>
    <w:aliases w:val="Script Text Char"/>
    <w:basedOn w:val="DefaultParagraphFont"/>
    <w:link w:val="NoSpacing"/>
    <w:uiPriority w:val="1"/>
    <w:rsid w:val="00AD6932"/>
    <w:rPr>
      <w:rFonts w:ascii="Book Antiqua" w:hAnsi="Book Antiqua"/>
      <w:b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E142E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D693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693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D693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932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5Char">
    <w:name w:val="Heading 5 Char"/>
    <w:aliases w:val="Liturgy Section Heading Char"/>
    <w:basedOn w:val="DefaultParagraphFont"/>
    <w:link w:val="Heading5"/>
    <w:uiPriority w:val="9"/>
    <w:rsid w:val="002C4156"/>
    <w:rPr>
      <w:rFonts w:asciiTheme="majorHAnsi" w:eastAsiaTheme="majorEastAsia" w:hAnsiTheme="majorHAnsi" w:cstheme="majorBidi"/>
      <w:sz w:val="28"/>
    </w:rPr>
  </w:style>
  <w:style w:type="character" w:customStyle="1" w:styleId="Heading6Char">
    <w:name w:val="Heading 6 Char"/>
    <w:aliases w:val="Section Heading Char"/>
    <w:basedOn w:val="DefaultParagraphFont"/>
    <w:link w:val="Heading6"/>
    <w:uiPriority w:val="9"/>
    <w:rsid w:val="00DE4622"/>
    <w:rPr>
      <w:rFonts w:asciiTheme="majorHAnsi" w:eastAsiaTheme="majorEastAsia" w:hAnsiTheme="majorHAnsi" w:cstheme="majorBidi"/>
      <w:iCs/>
      <w:sz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D693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69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Script (others)"/>
    <w:basedOn w:val="Normal"/>
    <w:next w:val="Normal"/>
    <w:link w:val="SubtitleChar"/>
    <w:autoRedefine/>
    <w:uiPriority w:val="11"/>
    <w:qFormat/>
    <w:rsid w:val="00001FD2"/>
    <w:pPr>
      <w:tabs>
        <w:tab w:val="left" w:pos="1440"/>
      </w:tabs>
      <w:spacing w:after="360" w:line="240" w:lineRule="auto"/>
    </w:pPr>
    <w:rPr>
      <w:rFonts w:ascii="Book Antiqua" w:hAnsi="Book Antiqua"/>
      <w:spacing w:val="20"/>
      <w:sz w:val="36"/>
      <w:szCs w:val="18"/>
    </w:rPr>
  </w:style>
  <w:style w:type="character" w:customStyle="1" w:styleId="SubtitleChar">
    <w:name w:val="Subtitle Char"/>
    <w:aliases w:val="Script (others) Char"/>
    <w:basedOn w:val="DefaultParagraphFont"/>
    <w:link w:val="Subtitle"/>
    <w:uiPriority w:val="11"/>
    <w:rsid w:val="00001FD2"/>
    <w:rPr>
      <w:rFonts w:ascii="Book Antiqua" w:hAnsi="Book Antiqua"/>
      <w:spacing w:val="20"/>
      <w:sz w:val="36"/>
      <w:szCs w:val="18"/>
    </w:rPr>
  </w:style>
  <w:style w:type="character" w:styleId="SubtleEmphasis">
    <w:name w:val="Subtle Emphasis"/>
    <w:basedOn w:val="DefaultParagraphFont"/>
    <w:uiPriority w:val="19"/>
    <w:qFormat/>
    <w:rsid w:val="00AD6932"/>
    <w:rPr>
      <w:i/>
      <w:iCs/>
      <w:color w:val="808080" w:themeColor="text1" w:themeTint="7F"/>
    </w:rPr>
  </w:style>
  <w:style w:type="character" w:styleId="Emphasis">
    <w:name w:val="Emphasis"/>
    <w:aliases w:val="Rubrics in Red"/>
    <w:basedOn w:val="DefaultParagraphFont"/>
    <w:uiPriority w:val="20"/>
    <w:qFormat/>
    <w:rsid w:val="00AD693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D6932"/>
    <w:rPr>
      <w:b/>
      <w:bCs/>
      <w:i/>
      <w:iCs/>
      <w:color w:val="4472C4" w:themeColor="accent1"/>
    </w:rPr>
  </w:style>
  <w:style w:type="character" w:styleId="Strong">
    <w:name w:val="Strong"/>
    <w:uiPriority w:val="22"/>
    <w:qFormat/>
    <w:rsid w:val="00AD6932"/>
    <w:rPr>
      <w:rFonts w:ascii="Book Antiqua" w:hAnsi="Book Antiqua"/>
      <w:b/>
      <w:bCs/>
      <w:color w:val="0070C0"/>
      <w:spacing w:val="5"/>
      <w:sz w:val="28"/>
    </w:rPr>
  </w:style>
  <w:style w:type="paragraph" w:styleId="Quote">
    <w:name w:val="Quote"/>
    <w:aliases w:val="Script - Assembly parts"/>
    <w:basedOn w:val="Normal"/>
    <w:next w:val="Normal"/>
    <w:link w:val="QuoteChar"/>
    <w:autoRedefine/>
    <w:uiPriority w:val="29"/>
    <w:qFormat/>
    <w:rsid w:val="00AD6932"/>
    <w:pPr>
      <w:spacing w:after="0" w:line="240" w:lineRule="auto"/>
    </w:pPr>
    <w:rPr>
      <w:b/>
      <w:iCs/>
      <w:color w:val="7030A0"/>
      <w:sz w:val="32"/>
    </w:rPr>
  </w:style>
  <w:style w:type="character" w:customStyle="1" w:styleId="QuoteChar">
    <w:name w:val="Quote Char"/>
    <w:aliases w:val="Script - Assembly parts Char"/>
    <w:basedOn w:val="DefaultParagraphFont"/>
    <w:link w:val="Quote"/>
    <w:uiPriority w:val="29"/>
    <w:rsid w:val="00AD6932"/>
    <w:rPr>
      <w:b/>
      <w:iCs/>
      <w:color w:val="7030A0"/>
      <w:sz w:val="32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D6932"/>
    <w:pPr>
      <w:pBdr>
        <w:bottom w:val="single" w:sz="4" w:space="4" w:color="4472C4" w:themeColor="accent1"/>
      </w:pBdr>
      <w:spacing w:before="200" w:after="280" w:line="240" w:lineRule="auto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932"/>
    <w:rPr>
      <w:b/>
      <w:bCs/>
      <w:i/>
      <w:iCs/>
      <w:color w:val="4472C4" w:themeColor="accent1"/>
    </w:rPr>
  </w:style>
  <w:style w:type="character" w:styleId="SubtleReference">
    <w:name w:val="Subtle Reference"/>
    <w:aliases w:val="Checklist"/>
    <w:basedOn w:val="DefaultParagraphFont"/>
    <w:uiPriority w:val="31"/>
    <w:qFormat/>
    <w:rsid w:val="00AD6932"/>
    <w:rPr>
      <w:sz w:val="24"/>
    </w:rPr>
  </w:style>
  <w:style w:type="character" w:styleId="IntenseReference">
    <w:name w:val="Intense Reference"/>
    <w:aliases w:val="Rubric - Priest"/>
    <w:basedOn w:val="DefaultParagraphFont"/>
    <w:uiPriority w:val="32"/>
    <w:qFormat/>
    <w:rsid w:val="00AD6932"/>
    <w:rPr>
      <w:rFonts w:ascii="Book Antiqua" w:eastAsiaTheme="minorEastAsia" w:hAnsi="Book Antiqua" w:cstheme="minorBidi"/>
      <w:b/>
      <w:bCs/>
      <w:iCs/>
      <w:color w:val="FF0000"/>
      <w:sz w:val="32"/>
    </w:rPr>
  </w:style>
  <w:style w:type="character" w:styleId="BookTitle">
    <w:name w:val="Book Title"/>
    <w:basedOn w:val="DefaultParagraphFont"/>
    <w:uiPriority w:val="33"/>
    <w:qFormat/>
    <w:rsid w:val="00AD6932"/>
    <w:rPr>
      <w:b/>
      <w:bCs/>
      <w:smallCaps/>
      <w:spacing w:val="5"/>
    </w:rPr>
  </w:style>
  <w:style w:type="paragraph" w:styleId="ListParagraph">
    <w:name w:val="List Paragraph"/>
    <w:aliases w:val="Rubric - General"/>
    <w:basedOn w:val="Normal"/>
    <w:next w:val="Normal"/>
    <w:autoRedefine/>
    <w:uiPriority w:val="34"/>
    <w:qFormat/>
    <w:rsid w:val="00AD6932"/>
    <w:pPr>
      <w:numPr>
        <w:numId w:val="1"/>
      </w:numPr>
      <w:spacing w:after="0" w:line="240" w:lineRule="auto"/>
      <w:contextualSpacing/>
    </w:pPr>
    <w:rPr>
      <w:rFonts w:asciiTheme="majorHAnsi" w:eastAsiaTheme="majorEastAsia" w:hAnsiTheme="majorHAnsi" w:cstheme="minorHAnsi"/>
      <w:sz w:val="28"/>
    </w:rPr>
  </w:style>
  <w:style w:type="table" w:styleId="TableGrid">
    <w:name w:val="Table Grid"/>
    <w:basedOn w:val="TableNormal"/>
    <w:uiPriority w:val="39"/>
    <w:rsid w:val="00E42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selector">
    <w:name w:val="Box selector"/>
    <w:basedOn w:val="Normal"/>
    <w:link w:val="BoxselectorChar"/>
    <w:qFormat/>
    <w:rsid w:val="001A3C09"/>
    <w:pPr>
      <w:spacing w:after="0" w:line="240" w:lineRule="auto"/>
      <w:ind w:left="288" w:hanging="288"/>
      <w:jc w:val="left"/>
    </w:pPr>
    <w:rPr>
      <w:rFonts w:ascii="Segoe UI Emoji" w:hAnsi="Segoe UI Emoji"/>
    </w:rPr>
  </w:style>
  <w:style w:type="paragraph" w:styleId="Header">
    <w:name w:val="header"/>
    <w:basedOn w:val="Normal"/>
    <w:link w:val="HeaderChar"/>
    <w:uiPriority w:val="99"/>
    <w:unhideWhenUsed/>
    <w:rsid w:val="009B0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oxselectorChar">
    <w:name w:val="Box selector Char"/>
    <w:basedOn w:val="DefaultParagraphFont"/>
    <w:link w:val="Boxselector"/>
    <w:rsid w:val="001A3C09"/>
    <w:rPr>
      <w:rFonts w:ascii="Segoe UI Emoji" w:hAnsi="Segoe UI Emoji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9B0930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9B0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930"/>
    <w:rPr>
      <w:sz w:val="18"/>
    </w:rPr>
  </w:style>
  <w:style w:type="character" w:styleId="Hyperlink">
    <w:name w:val="Hyperlink"/>
    <w:basedOn w:val="DefaultParagraphFont"/>
    <w:uiPriority w:val="99"/>
    <w:unhideWhenUsed/>
    <w:rsid w:val="00257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kspeech.com/video/training-missouri-election-watch-voter-experience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sv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use.America.MO@p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Rantz</dc:creator>
  <cp:keywords/>
  <dc:description/>
  <cp:lastModifiedBy>Linda Rantz</cp:lastModifiedBy>
  <cp:revision>140</cp:revision>
  <cp:lastPrinted>2022-07-24T17:21:00Z</cp:lastPrinted>
  <dcterms:created xsi:type="dcterms:W3CDTF">2022-07-14T00:10:00Z</dcterms:created>
  <dcterms:modified xsi:type="dcterms:W3CDTF">2022-10-01T20:50:00Z</dcterms:modified>
</cp:coreProperties>
</file>