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B4F8" w14:textId="4603A76C" w:rsidR="009330DA" w:rsidRDefault="009330DA"/>
    <w:p w14:paraId="5D7A2E09" w14:textId="77777777" w:rsidR="001739DD" w:rsidRPr="001739DD" w:rsidRDefault="001739DD" w:rsidP="001739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9DD">
        <w:rPr>
          <w:rFonts w:ascii="Times New Roman" w:eastAsia="Times New Roman" w:hAnsi="Times New Roman" w:cs="Times New Roman"/>
          <w:i/>
          <w:iCs/>
        </w:rPr>
        <w:t>Dear INSERT NAME of election manager or auditor:</w:t>
      </w:r>
    </w:p>
    <w:p w14:paraId="33450A74" w14:textId="77777777" w:rsidR="001739DD" w:rsidRPr="001739DD" w:rsidRDefault="001739DD" w:rsidP="001739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9DD">
        <w:rPr>
          <w:rFonts w:ascii="Times New Roman" w:eastAsia="Times New Roman" w:hAnsi="Times New Roman" w:cs="Times New Roman"/>
        </w:rPr>
        <w:t xml:space="preserve">I was informed that the random hand count audit has added only one additional candidate, while </w:t>
      </w:r>
      <w:hyperlink r:id="rId4" w:tgtFrame="_blank" w:history="1">
        <w:r w:rsidRPr="001739DD">
          <w:rPr>
            <w:rFonts w:ascii="Times New Roman" w:eastAsia="Times New Roman" w:hAnsi="Times New Roman" w:cs="Times New Roman"/>
            <w:color w:val="0000FF"/>
            <w:u w:val="single"/>
          </w:rPr>
          <w:t>Minnesota Statutes 206.89 allows for all races to be audited</w:t>
        </w:r>
      </w:hyperlink>
      <w:r w:rsidRPr="001739DD">
        <w:rPr>
          <w:rFonts w:ascii="Times New Roman" w:eastAsia="Times New Roman" w:hAnsi="Times New Roman" w:cs="Times New Roman"/>
        </w:rPr>
        <w:t>.</w:t>
      </w:r>
    </w:p>
    <w:p w14:paraId="7AAECF4A" w14:textId="77777777" w:rsidR="001739DD" w:rsidRPr="001739DD" w:rsidRDefault="001739DD" w:rsidP="001739DD">
      <w:pPr>
        <w:rPr>
          <w:rFonts w:ascii="Times New Roman" w:eastAsia="Times New Roman" w:hAnsi="Times New Roman" w:cs="Times New Roman"/>
          <w:color w:val="0000FF"/>
          <w:u w:val="single"/>
        </w:rPr>
      </w:pPr>
      <w:r w:rsidRPr="001739DD">
        <w:rPr>
          <w:rFonts w:ascii="Times New Roman" w:eastAsia="Times New Roman" w:hAnsi="Times New Roman" w:cs="Times New Roman"/>
        </w:rPr>
        <w:fldChar w:fldCharType="begin"/>
      </w:r>
      <w:r w:rsidRPr="001739DD">
        <w:rPr>
          <w:rFonts w:ascii="Times New Roman" w:eastAsia="Times New Roman" w:hAnsi="Times New Roman" w:cs="Times New Roman"/>
        </w:rPr>
        <w:instrText xml:space="preserve"> HYPERLINK "https://substackcdn.com/image/fetch/f_auto,q_auto:good,fl_progressive:steep/https%3A%2F%2Fbucketeer-e05bbc84-baa3-437e-9518-adb32be77984.s3.amazonaws.com%2Fpublic%2Fimages%2F527f4174-fa7c-40a2-84f5-3689ec1a0087_1722x584.png" \t "_blank" </w:instrText>
      </w:r>
      <w:r w:rsidRPr="001739DD">
        <w:rPr>
          <w:rFonts w:ascii="Times New Roman" w:eastAsia="Times New Roman" w:hAnsi="Times New Roman" w:cs="Times New Roman"/>
        </w:rPr>
        <w:fldChar w:fldCharType="separate"/>
      </w:r>
    </w:p>
    <w:p w14:paraId="1F535135" w14:textId="4FF53C02" w:rsidR="001739DD" w:rsidRPr="001739DD" w:rsidRDefault="001739DD" w:rsidP="001739DD">
      <w:pPr>
        <w:rPr>
          <w:rFonts w:ascii="Times New Roman" w:eastAsia="Times New Roman" w:hAnsi="Times New Roman" w:cs="Times New Roman"/>
        </w:rPr>
      </w:pPr>
      <w:r w:rsidRPr="001739DD">
        <w:rPr>
          <w:rFonts w:ascii="Times New Roman" w:eastAsia="Times New Roman" w:hAnsi="Times New Roman" w:cs="Times New Roman"/>
          <w:color w:val="0000FF"/>
        </w:rPr>
        <w:fldChar w:fldCharType="begin"/>
      </w:r>
      <w:r w:rsidRPr="001739DD">
        <w:rPr>
          <w:rFonts w:ascii="Times New Roman" w:eastAsia="Times New Roman" w:hAnsi="Times New Roman" w:cs="Times New Roman"/>
          <w:color w:val="0000FF"/>
        </w:rPr>
        <w:instrText xml:space="preserve"> INCLUDEPICTURE "https://substackcdn.com/image/fetch/w_1456,c_limit,f_auto,q_auto:good,fl_progressive:steep/https%3A%2F%2Fbucketeer-e05bbc84-baa3-437e-9518-adb32be77984.s3.amazonaws.com%2Fpublic%2Fimages%2F527f4174-fa7c-40a2-84f5-3689ec1a0087_1722x584.png" \* MERGEFORMATINET </w:instrText>
      </w:r>
      <w:r w:rsidRPr="001739DD">
        <w:rPr>
          <w:rFonts w:ascii="Times New Roman" w:eastAsia="Times New Roman" w:hAnsi="Times New Roman" w:cs="Times New Roman"/>
          <w:color w:val="0000FF"/>
        </w:rPr>
        <w:fldChar w:fldCharType="separate"/>
      </w:r>
      <w:r w:rsidRPr="001739DD">
        <w:rPr>
          <w:rFonts w:ascii="Times New Roman" w:eastAsia="Times New Roman" w:hAnsi="Times New Roman" w:cs="Times New Roman"/>
          <w:noProof/>
          <w:color w:val="0000FF"/>
        </w:rPr>
        <w:drawing>
          <wp:inline distT="0" distB="0" distL="0" distR="0" wp14:anchorId="43062304" wp14:editId="12833E2F">
            <wp:extent cx="5943600" cy="2015490"/>
            <wp:effectExtent l="0" t="0" r="0" b="3810"/>
            <wp:docPr id="1" name="Picture 1" descr="Graphical user interface, text, application&#10;&#10;Description automatically generated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9DD">
        <w:rPr>
          <w:rFonts w:ascii="Times New Roman" w:eastAsia="Times New Roman" w:hAnsi="Times New Roman" w:cs="Times New Roman"/>
          <w:color w:val="0000FF"/>
        </w:rPr>
        <w:fldChar w:fldCharType="end"/>
      </w:r>
    </w:p>
    <w:p w14:paraId="5A5F1387" w14:textId="77777777" w:rsidR="001739DD" w:rsidRPr="001739DD" w:rsidRDefault="001739DD" w:rsidP="001739DD">
      <w:pPr>
        <w:rPr>
          <w:rFonts w:ascii="Times New Roman" w:eastAsia="Times New Roman" w:hAnsi="Times New Roman" w:cs="Times New Roman"/>
        </w:rPr>
      </w:pPr>
      <w:r w:rsidRPr="001739DD">
        <w:rPr>
          <w:rFonts w:ascii="Times New Roman" w:eastAsia="Times New Roman" w:hAnsi="Times New Roman" w:cs="Times New Roman"/>
        </w:rPr>
        <w:fldChar w:fldCharType="end"/>
      </w:r>
    </w:p>
    <w:p w14:paraId="0C7D0181" w14:textId="77777777" w:rsidR="001739DD" w:rsidRPr="001739DD" w:rsidRDefault="001739DD" w:rsidP="001739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9DD">
        <w:rPr>
          <w:rFonts w:ascii="Times New Roman" w:eastAsia="Times New Roman" w:hAnsi="Times New Roman" w:cs="Times New Roman"/>
        </w:rPr>
        <w:t>Why have you chosen to avoid doing ALL candidates in the 4-</w:t>
      </w:r>
      <w:proofErr w:type="gramStart"/>
      <w:r w:rsidRPr="001739DD">
        <w:rPr>
          <w:rFonts w:ascii="Times New Roman" w:eastAsia="Times New Roman" w:hAnsi="Times New Roman" w:cs="Times New Roman"/>
        </w:rPr>
        <w:t>6  precincts</w:t>
      </w:r>
      <w:proofErr w:type="gramEnd"/>
      <w:r w:rsidRPr="001739DD">
        <w:rPr>
          <w:rFonts w:ascii="Times New Roman" w:eastAsia="Times New Roman" w:hAnsi="Times New Roman" w:cs="Times New Roman"/>
        </w:rPr>
        <w:t xml:space="preserve"> selected at random after the county canvassing board certified the election? Avoiding the rest of the candidate races can only bring suspicion to your process.</w:t>
      </w:r>
    </w:p>
    <w:p w14:paraId="32AF7513" w14:textId="77777777" w:rsidR="001739DD" w:rsidRPr="001739DD" w:rsidRDefault="001739DD" w:rsidP="001739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9DD">
        <w:rPr>
          <w:rFonts w:ascii="Times New Roman" w:eastAsia="Times New Roman" w:hAnsi="Times New Roman" w:cs="Times New Roman"/>
        </w:rPr>
        <w:t xml:space="preserve">Please let all </w:t>
      </w:r>
      <w:r w:rsidRPr="001739DD">
        <w:rPr>
          <w:rFonts w:ascii="Times New Roman" w:eastAsia="Times New Roman" w:hAnsi="Times New Roman" w:cs="Times New Roman"/>
          <w:i/>
          <w:iCs/>
        </w:rPr>
        <w:t>COUNTYNAME</w:t>
      </w:r>
      <w:r w:rsidRPr="001739DD">
        <w:rPr>
          <w:rFonts w:ascii="Times New Roman" w:eastAsia="Times New Roman" w:hAnsi="Times New Roman" w:cs="Times New Roman"/>
        </w:rPr>
        <w:t xml:space="preserve"> County residences know that you are making every effort to make our elections secure, not by words and lawyer speak, but by legal actions, namely counting </w:t>
      </w:r>
      <w:proofErr w:type="gramStart"/>
      <w:r w:rsidRPr="001739DD">
        <w:rPr>
          <w:rFonts w:ascii="Times New Roman" w:eastAsia="Times New Roman" w:hAnsi="Times New Roman" w:cs="Times New Roman"/>
        </w:rPr>
        <w:t>ALL of</w:t>
      </w:r>
      <w:proofErr w:type="gramEnd"/>
      <w:r w:rsidRPr="001739DD">
        <w:rPr>
          <w:rFonts w:ascii="Times New Roman" w:eastAsia="Times New Roman" w:hAnsi="Times New Roman" w:cs="Times New Roman"/>
        </w:rPr>
        <w:t xml:space="preserve"> the candidates' votes.</w:t>
      </w:r>
    </w:p>
    <w:p w14:paraId="102B311F" w14:textId="77777777" w:rsidR="001739DD" w:rsidRPr="001739DD" w:rsidRDefault="001739DD" w:rsidP="001739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9DD">
        <w:rPr>
          <w:rFonts w:ascii="Times New Roman" w:eastAsia="Times New Roman" w:hAnsi="Times New Roman" w:cs="Times New Roman"/>
        </w:rPr>
        <w:t>I await your confirming notice.</w:t>
      </w:r>
    </w:p>
    <w:p w14:paraId="64083638" w14:textId="77777777" w:rsidR="001739DD" w:rsidRPr="001739DD" w:rsidRDefault="001739DD" w:rsidP="001739D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39DD">
        <w:rPr>
          <w:rFonts w:ascii="Times New Roman" w:eastAsia="Times New Roman" w:hAnsi="Times New Roman" w:cs="Times New Roman"/>
          <w:i/>
          <w:iCs/>
        </w:rPr>
        <w:t>INSERT YOUR NAME</w:t>
      </w:r>
    </w:p>
    <w:p w14:paraId="153AA71D" w14:textId="77777777" w:rsidR="001739DD" w:rsidRDefault="001739DD"/>
    <w:sectPr w:rsidR="00173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DD"/>
    <w:rsid w:val="001739DD"/>
    <w:rsid w:val="00484A00"/>
    <w:rsid w:val="009330DA"/>
    <w:rsid w:val="009D6ABC"/>
    <w:rsid w:val="00C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FF181"/>
  <w15:chartTrackingRefBased/>
  <w15:docId w15:val="{BABAA2AC-5C71-CD44-8828-C0A1D03E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39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739D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3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substackcdn.com/image/fetch/f_auto,q_auto:good,fl_progressive:steep/https%3A%2F%2Fbucketeer-e05bbc84-baa3-437e-9518-adb32be77984.s3.amazonaws.com%2Fpublic%2Fimages%2F527f4174-fa7c-40a2-84f5-3689ec1a0087_1722x584.png" TargetMode="External"/><Relationship Id="rId4" Type="http://schemas.openxmlformats.org/officeDocument/2006/relationships/hyperlink" Target="https://www.revisor.mn.gov/statutes/cite/206.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Mechelen</dc:creator>
  <cp:keywords/>
  <dc:description/>
  <cp:lastModifiedBy>Erik van Mechelen</cp:lastModifiedBy>
  <cp:revision>1</cp:revision>
  <dcterms:created xsi:type="dcterms:W3CDTF">2022-11-17T16:53:00Z</dcterms:created>
  <dcterms:modified xsi:type="dcterms:W3CDTF">2022-11-17T16:54:00Z</dcterms:modified>
</cp:coreProperties>
</file>