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0F8C" w14:textId="01FF078C" w:rsidR="00005376" w:rsidRPr="00EE3ACE" w:rsidRDefault="00BF3905" w:rsidP="00005376">
      <w:pPr>
        <w:rPr>
          <w:rFonts w:cstheme="minorHAnsi"/>
          <w:sz w:val="28"/>
          <w:szCs w:val="28"/>
        </w:rPr>
      </w:pPr>
      <w:r>
        <w:rPr>
          <w:rFonts w:cstheme="minorHAnsi"/>
          <w:sz w:val="28"/>
          <w:szCs w:val="28"/>
        </w:rPr>
        <w:t>Transcribed (with edits) f</w:t>
      </w:r>
      <w:r w:rsidR="00005376" w:rsidRPr="00EE3ACE">
        <w:rPr>
          <w:rFonts w:cstheme="minorHAnsi"/>
          <w:sz w:val="28"/>
          <w:szCs w:val="28"/>
        </w:rPr>
        <w:t>rom the Lindell Report September 12, 2022:</w:t>
      </w:r>
    </w:p>
    <w:p w14:paraId="475250E4" w14:textId="77777777" w:rsidR="00EE3ACE" w:rsidRDefault="00005376" w:rsidP="00005376">
      <w:pPr>
        <w:rPr>
          <w:rFonts w:cstheme="minorHAnsi"/>
          <w:sz w:val="28"/>
          <w:szCs w:val="28"/>
        </w:rPr>
      </w:pPr>
      <w:r w:rsidRPr="00EE3ACE">
        <w:rPr>
          <w:rFonts w:cstheme="minorHAnsi"/>
          <w:b/>
          <w:bCs/>
          <w:sz w:val="28"/>
          <w:szCs w:val="28"/>
        </w:rPr>
        <w:t>Six Reasons Why Voting Machines Must Go</w:t>
      </w:r>
      <w:r w:rsidR="00EE3ACE" w:rsidRPr="00EE3ACE">
        <w:rPr>
          <w:rFonts w:cstheme="minorHAnsi"/>
          <w:sz w:val="28"/>
          <w:szCs w:val="28"/>
        </w:rPr>
        <w:t xml:space="preserve"> </w:t>
      </w:r>
    </w:p>
    <w:p w14:paraId="6C235928" w14:textId="78CF6493" w:rsidR="00005376" w:rsidRPr="00EE3ACE" w:rsidRDefault="00EE3ACE" w:rsidP="00005376">
      <w:pPr>
        <w:rPr>
          <w:rFonts w:cstheme="minorHAnsi"/>
          <w:sz w:val="28"/>
          <w:szCs w:val="28"/>
        </w:rPr>
      </w:pPr>
      <w:r w:rsidRPr="00EE3ACE">
        <w:rPr>
          <w:rFonts w:cstheme="minorHAnsi"/>
          <w:sz w:val="28"/>
          <w:szCs w:val="28"/>
        </w:rPr>
        <w:t xml:space="preserve">by Walter C. </w:t>
      </w:r>
      <w:proofErr w:type="spellStart"/>
      <w:r w:rsidRPr="00EE3ACE">
        <w:rPr>
          <w:rFonts w:cstheme="minorHAnsi"/>
          <w:sz w:val="28"/>
          <w:szCs w:val="28"/>
        </w:rPr>
        <w:t>Daugherity</w:t>
      </w:r>
      <w:proofErr w:type="spellEnd"/>
      <w:r w:rsidRPr="00EE3ACE">
        <w:rPr>
          <w:rFonts w:cstheme="minorHAnsi"/>
          <w:sz w:val="28"/>
          <w:szCs w:val="28"/>
        </w:rPr>
        <w:t xml:space="preserve"> (</w:t>
      </w:r>
      <w:r w:rsidRPr="00EE3ACE">
        <w:rPr>
          <w:rStyle w:val="ant-typography"/>
          <w:rFonts w:cstheme="minorHAnsi"/>
          <w:sz w:val="28"/>
          <w:szCs w:val="28"/>
        </w:rPr>
        <w:t xml:space="preserve">computer consultant </w:t>
      </w:r>
      <w:proofErr w:type="gramStart"/>
      <w:r w:rsidRPr="00EE3ACE">
        <w:rPr>
          <w:rStyle w:val="ant-typography"/>
          <w:rFonts w:cstheme="minorHAnsi"/>
          <w:sz w:val="28"/>
          <w:szCs w:val="28"/>
        </w:rPr>
        <w:t>and also</w:t>
      </w:r>
      <w:proofErr w:type="gramEnd"/>
      <w:r w:rsidRPr="00EE3ACE">
        <w:rPr>
          <w:rStyle w:val="ant-typography"/>
          <w:rFonts w:cstheme="minorHAnsi"/>
          <w:sz w:val="28"/>
          <w:szCs w:val="28"/>
        </w:rPr>
        <w:t xml:space="preserve"> Senior Lecturer Emeritus in the Department of Computer Science and Engineering at Texas A&amp;M University)</w:t>
      </w:r>
    </w:p>
    <w:p w14:paraId="23203D08" w14:textId="77777777" w:rsidR="00005376" w:rsidRPr="00EE3ACE" w:rsidRDefault="00005376" w:rsidP="00005376">
      <w:pPr>
        <w:rPr>
          <w:rFonts w:cstheme="minorHAnsi"/>
          <w:sz w:val="28"/>
          <w:szCs w:val="28"/>
        </w:rPr>
      </w:pPr>
      <w:r w:rsidRPr="00EE3ACE">
        <w:rPr>
          <w:rFonts w:cstheme="minorHAnsi"/>
          <w:sz w:val="28"/>
          <w:szCs w:val="28"/>
        </w:rPr>
        <w:t>All elections must have Transparency, Accuracy and Accountability</w:t>
      </w:r>
    </w:p>
    <w:p w14:paraId="26D22C28" w14:textId="77777777" w:rsidR="00005376" w:rsidRPr="00EE3ACE" w:rsidRDefault="00005376" w:rsidP="00005376">
      <w:pPr>
        <w:pStyle w:val="ListParagraph"/>
        <w:numPr>
          <w:ilvl w:val="0"/>
          <w:numId w:val="1"/>
        </w:numPr>
        <w:rPr>
          <w:rFonts w:cstheme="minorHAnsi"/>
          <w:sz w:val="28"/>
          <w:szCs w:val="28"/>
        </w:rPr>
      </w:pPr>
      <w:r w:rsidRPr="00EE3ACE">
        <w:rPr>
          <w:rFonts w:cstheme="minorHAnsi"/>
          <w:b/>
          <w:bCs/>
          <w:sz w:val="28"/>
          <w:szCs w:val="28"/>
        </w:rPr>
        <w:t xml:space="preserve">Voting machines are not </w:t>
      </w:r>
      <w:proofErr w:type="gramStart"/>
      <w:r w:rsidRPr="00EE3ACE">
        <w:rPr>
          <w:rFonts w:cstheme="minorHAnsi"/>
          <w:b/>
          <w:bCs/>
          <w:sz w:val="28"/>
          <w:szCs w:val="28"/>
        </w:rPr>
        <w:t>transparent.*</w:t>
      </w:r>
      <w:proofErr w:type="gramEnd"/>
      <w:r w:rsidRPr="00EE3ACE">
        <w:rPr>
          <w:rFonts w:cstheme="minorHAnsi"/>
          <w:sz w:val="28"/>
          <w:szCs w:val="28"/>
        </w:rPr>
        <w:t xml:space="preserve"> Paper ballots are counted one ballot at a time, examined by the clerk in the presence of observers and election judges from both parties and then the vote is recorded. With voting machines, votes go in and numbers come out. You have no idea what happened in between. Was the vote counted? Ignored? Flipped? Deleted? You have no idea. But numbers do come out of the machine.</w:t>
      </w:r>
    </w:p>
    <w:p w14:paraId="67F4C29C" w14:textId="77777777" w:rsidR="00005376" w:rsidRPr="00EE3ACE" w:rsidRDefault="00005376" w:rsidP="00005376">
      <w:pPr>
        <w:pStyle w:val="ListParagraph"/>
        <w:numPr>
          <w:ilvl w:val="0"/>
          <w:numId w:val="1"/>
        </w:numPr>
        <w:rPr>
          <w:rFonts w:cstheme="minorHAnsi"/>
          <w:sz w:val="28"/>
          <w:szCs w:val="28"/>
        </w:rPr>
      </w:pPr>
      <w:r w:rsidRPr="00EE3ACE">
        <w:rPr>
          <w:rFonts w:cstheme="minorHAnsi"/>
          <w:b/>
          <w:bCs/>
          <w:sz w:val="28"/>
          <w:szCs w:val="28"/>
        </w:rPr>
        <w:t xml:space="preserve">Voting machines must go because they are not </w:t>
      </w:r>
      <w:proofErr w:type="gramStart"/>
      <w:r w:rsidRPr="00EE3ACE">
        <w:rPr>
          <w:rFonts w:cstheme="minorHAnsi"/>
          <w:b/>
          <w:bCs/>
          <w:sz w:val="28"/>
          <w:szCs w:val="28"/>
        </w:rPr>
        <w:t>accurate.*</w:t>
      </w:r>
      <w:proofErr w:type="gramEnd"/>
      <w:r w:rsidRPr="00EE3ACE">
        <w:rPr>
          <w:rFonts w:cstheme="minorHAnsi"/>
          <w:sz w:val="28"/>
          <w:szCs w:val="28"/>
        </w:rPr>
        <w:t xml:space="preserve"> Over and over again, we have seen voting machines accept and count counterfeit ballots. In Maricopa county, </w:t>
      </w:r>
      <w:proofErr w:type="gramStart"/>
      <w:r w:rsidRPr="00EE3ACE">
        <w:rPr>
          <w:rFonts w:cstheme="minorHAnsi"/>
          <w:sz w:val="28"/>
          <w:szCs w:val="28"/>
        </w:rPr>
        <w:t>AZ  ballots</w:t>
      </w:r>
      <w:proofErr w:type="gramEnd"/>
      <w:r w:rsidRPr="00EE3ACE">
        <w:rPr>
          <w:rFonts w:cstheme="minorHAnsi"/>
          <w:sz w:val="28"/>
          <w:szCs w:val="28"/>
        </w:rPr>
        <w:t xml:space="preserve"> which were not on the special required paper, were accepted and counted anyway. Also in Alabama, same machines as Pima county, AZ, the machines accepted and counted </w:t>
      </w:r>
      <w:proofErr w:type="spellStart"/>
      <w:r w:rsidRPr="00EE3ACE">
        <w:rPr>
          <w:rFonts w:cstheme="minorHAnsi"/>
          <w:sz w:val="28"/>
          <w:szCs w:val="28"/>
        </w:rPr>
        <w:t>zeroxed</w:t>
      </w:r>
      <w:proofErr w:type="spellEnd"/>
      <w:r w:rsidRPr="00EE3ACE">
        <w:rPr>
          <w:rFonts w:cstheme="minorHAnsi"/>
          <w:sz w:val="28"/>
          <w:szCs w:val="28"/>
        </w:rPr>
        <w:t xml:space="preserve"> ballots.</w:t>
      </w:r>
    </w:p>
    <w:p w14:paraId="33DAD0D6" w14:textId="77777777" w:rsidR="00005376" w:rsidRPr="00EE3ACE" w:rsidRDefault="00005376" w:rsidP="00005376">
      <w:pPr>
        <w:pStyle w:val="ListParagraph"/>
        <w:numPr>
          <w:ilvl w:val="0"/>
          <w:numId w:val="1"/>
        </w:numPr>
        <w:rPr>
          <w:rFonts w:cstheme="minorHAnsi"/>
          <w:sz w:val="28"/>
          <w:szCs w:val="28"/>
        </w:rPr>
      </w:pPr>
      <w:r w:rsidRPr="00EE3ACE">
        <w:rPr>
          <w:rFonts w:cstheme="minorHAnsi"/>
          <w:b/>
          <w:bCs/>
          <w:sz w:val="28"/>
          <w:szCs w:val="28"/>
        </w:rPr>
        <w:t xml:space="preserve">Voting machines are not </w:t>
      </w:r>
      <w:proofErr w:type="gramStart"/>
      <w:r w:rsidRPr="00EE3ACE">
        <w:rPr>
          <w:rFonts w:cstheme="minorHAnsi"/>
          <w:b/>
          <w:bCs/>
          <w:sz w:val="28"/>
          <w:szCs w:val="28"/>
        </w:rPr>
        <w:t>accountable.*</w:t>
      </w:r>
      <w:proofErr w:type="gramEnd"/>
      <w:r w:rsidRPr="00EE3ACE">
        <w:rPr>
          <w:rFonts w:cstheme="minorHAnsi"/>
          <w:sz w:val="28"/>
          <w:szCs w:val="28"/>
        </w:rPr>
        <w:t xml:space="preserve"> To Dr. D’s knowledge, there has never been an independent review of voting machine source code in this country. </w:t>
      </w:r>
    </w:p>
    <w:p w14:paraId="6C8A6660" w14:textId="77777777" w:rsidR="00005376" w:rsidRPr="00EE3ACE" w:rsidRDefault="00005376" w:rsidP="00005376">
      <w:pPr>
        <w:pStyle w:val="ListParagraph"/>
        <w:numPr>
          <w:ilvl w:val="0"/>
          <w:numId w:val="1"/>
        </w:numPr>
        <w:rPr>
          <w:rFonts w:cstheme="minorHAnsi"/>
          <w:sz w:val="28"/>
          <w:szCs w:val="28"/>
        </w:rPr>
      </w:pPr>
      <w:r w:rsidRPr="00EE3ACE">
        <w:rPr>
          <w:rFonts w:cstheme="minorHAnsi"/>
          <w:b/>
          <w:bCs/>
          <w:sz w:val="28"/>
          <w:szCs w:val="28"/>
        </w:rPr>
        <w:t xml:space="preserve">Voting machines’ hardware is </w:t>
      </w:r>
      <w:proofErr w:type="gramStart"/>
      <w:r w:rsidRPr="00EE3ACE">
        <w:rPr>
          <w:rFonts w:cstheme="minorHAnsi"/>
          <w:b/>
          <w:bCs/>
          <w:sz w:val="28"/>
          <w:szCs w:val="28"/>
        </w:rPr>
        <w:t>vulnerable.*</w:t>
      </w:r>
      <w:proofErr w:type="gramEnd"/>
      <w:r w:rsidRPr="00EE3ACE">
        <w:rPr>
          <w:rFonts w:cstheme="minorHAnsi"/>
          <w:sz w:val="28"/>
          <w:szCs w:val="28"/>
        </w:rPr>
        <w:t xml:space="preserve"> The machines are basically computers. Most, if not all computer hardware is made in China. The Department of Defense has found hardware spying devices on PC motherboards, keyboards, network connectors, etc. </w:t>
      </w:r>
    </w:p>
    <w:p w14:paraId="14865967" w14:textId="77777777" w:rsidR="00005376" w:rsidRPr="00EE3ACE" w:rsidRDefault="00005376" w:rsidP="00005376">
      <w:pPr>
        <w:pStyle w:val="ListParagraph"/>
        <w:numPr>
          <w:ilvl w:val="0"/>
          <w:numId w:val="1"/>
        </w:numPr>
        <w:rPr>
          <w:rFonts w:cstheme="minorHAnsi"/>
          <w:sz w:val="28"/>
          <w:szCs w:val="28"/>
        </w:rPr>
      </w:pPr>
      <w:r w:rsidRPr="00EE3ACE">
        <w:rPr>
          <w:rFonts w:cstheme="minorHAnsi"/>
          <w:b/>
          <w:bCs/>
          <w:sz w:val="28"/>
          <w:szCs w:val="28"/>
        </w:rPr>
        <w:t xml:space="preserve">Voting machines must go because their software is </w:t>
      </w:r>
      <w:proofErr w:type="gramStart"/>
      <w:r w:rsidRPr="00EE3ACE">
        <w:rPr>
          <w:rFonts w:cstheme="minorHAnsi"/>
          <w:b/>
          <w:bCs/>
          <w:sz w:val="28"/>
          <w:szCs w:val="28"/>
        </w:rPr>
        <w:t>vulnerable.*</w:t>
      </w:r>
      <w:proofErr w:type="gramEnd"/>
      <w:r w:rsidRPr="00EE3ACE">
        <w:rPr>
          <w:rFonts w:cstheme="minorHAnsi"/>
          <w:sz w:val="28"/>
          <w:szCs w:val="28"/>
        </w:rPr>
        <w:t xml:space="preserve"> AZ voting machines use Windows 10 but minus all the critical security patches and other patches which Microsoft issues monthly. AZ voting machines also do not have up-to-date antivirus definitions.</w:t>
      </w:r>
    </w:p>
    <w:p w14:paraId="012086E2" w14:textId="77777777" w:rsidR="00005376" w:rsidRPr="00EE3ACE" w:rsidRDefault="00005376" w:rsidP="00005376">
      <w:pPr>
        <w:pStyle w:val="ListParagraph"/>
        <w:numPr>
          <w:ilvl w:val="0"/>
          <w:numId w:val="1"/>
        </w:numPr>
        <w:rPr>
          <w:rFonts w:cstheme="minorHAnsi"/>
          <w:sz w:val="28"/>
          <w:szCs w:val="28"/>
        </w:rPr>
      </w:pPr>
      <w:r w:rsidRPr="00EE3ACE">
        <w:rPr>
          <w:rFonts w:cstheme="minorHAnsi"/>
          <w:b/>
          <w:bCs/>
          <w:sz w:val="28"/>
          <w:szCs w:val="28"/>
        </w:rPr>
        <w:t xml:space="preserve">Voting machines must go because their network is </w:t>
      </w:r>
      <w:proofErr w:type="gramStart"/>
      <w:r w:rsidRPr="00EE3ACE">
        <w:rPr>
          <w:rFonts w:cstheme="minorHAnsi"/>
          <w:b/>
          <w:bCs/>
          <w:sz w:val="28"/>
          <w:szCs w:val="28"/>
        </w:rPr>
        <w:t>vulnerable.*</w:t>
      </w:r>
      <w:proofErr w:type="gramEnd"/>
      <w:r w:rsidRPr="00EE3ACE">
        <w:rPr>
          <w:rFonts w:cstheme="minorHAnsi"/>
          <w:sz w:val="28"/>
          <w:szCs w:val="28"/>
        </w:rPr>
        <w:t xml:space="preserve"> Because the CIS requires that they be allowed to connect from the internet through the firewall into the local network, the voting machines on the local </w:t>
      </w:r>
      <w:r w:rsidRPr="00EE3ACE">
        <w:rPr>
          <w:rFonts w:cstheme="minorHAnsi"/>
          <w:sz w:val="28"/>
          <w:szCs w:val="28"/>
        </w:rPr>
        <w:lastRenderedPageBreak/>
        <w:t>network are vulnerable. Also, many voting machines contain wi-fi or Bluetooth or wireless modems which connect to outside networks.</w:t>
      </w:r>
    </w:p>
    <w:p w14:paraId="57E343FF" w14:textId="6CA0EBCD" w:rsidR="00005376" w:rsidRPr="00EE3ACE" w:rsidRDefault="00005376" w:rsidP="00005376">
      <w:pPr>
        <w:rPr>
          <w:rFonts w:cstheme="minorHAnsi"/>
          <w:sz w:val="28"/>
          <w:szCs w:val="28"/>
        </w:rPr>
      </w:pPr>
      <w:r w:rsidRPr="00EE3ACE">
        <w:rPr>
          <w:rFonts w:cstheme="minorHAnsi"/>
          <w:sz w:val="28"/>
          <w:szCs w:val="28"/>
        </w:rPr>
        <w:t xml:space="preserve">*Copyright: Walter C. </w:t>
      </w:r>
      <w:proofErr w:type="spellStart"/>
      <w:r w:rsidRPr="00EE3ACE">
        <w:rPr>
          <w:rFonts w:cstheme="minorHAnsi"/>
          <w:sz w:val="28"/>
          <w:szCs w:val="28"/>
        </w:rPr>
        <w:t>D</w:t>
      </w:r>
      <w:r w:rsidR="00EE3ACE" w:rsidRPr="00EE3ACE">
        <w:rPr>
          <w:rFonts w:cstheme="minorHAnsi"/>
          <w:sz w:val="28"/>
          <w:szCs w:val="28"/>
        </w:rPr>
        <w:t>a</w:t>
      </w:r>
      <w:r w:rsidRPr="00EE3ACE">
        <w:rPr>
          <w:rFonts w:cstheme="minorHAnsi"/>
          <w:sz w:val="28"/>
          <w:szCs w:val="28"/>
        </w:rPr>
        <w:t>ugher</w:t>
      </w:r>
      <w:r w:rsidR="00EE3ACE" w:rsidRPr="00EE3ACE">
        <w:rPr>
          <w:rFonts w:cstheme="minorHAnsi"/>
          <w:sz w:val="28"/>
          <w:szCs w:val="28"/>
        </w:rPr>
        <w:t>i</w:t>
      </w:r>
      <w:r w:rsidRPr="00EE3ACE">
        <w:rPr>
          <w:rFonts w:cstheme="minorHAnsi"/>
          <w:sz w:val="28"/>
          <w:szCs w:val="28"/>
        </w:rPr>
        <w:t>ty</w:t>
      </w:r>
      <w:proofErr w:type="spellEnd"/>
      <w:r w:rsidRPr="00EE3ACE">
        <w:rPr>
          <w:rFonts w:cstheme="minorHAnsi"/>
          <w:sz w:val="28"/>
          <w:szCs w:val="28"/>
        </w:rPr>
        <w:t xml:space="preserve"> 2022</w:t>
      </w:r>
    </w:p>
    <w:p w14:paraId="44B47ACF" w14:textId="77777777" w:rsidR="00005376" w:rsidRPr="00EE3ACE" w:rsidRDefault="00005376" w:rsidP="00005376">
      <w:pPr>
        <w:pStyle w:val="ListParagraph"/>
        <w:rPr>
          <w:rFonts w:cstheme="minorHAnsi"/>
          <w:b/>
          <w:bCs/>
          <w:sz w:val="28"/>
          <w:szCs w:val="28"/>
        </w:rPr>
      </w:pPr>
    </w:p>
    <w:sectPr w:rsidR="00005376" w:rsidRPr="00EE3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220B"/>
    <w:multiLevelType w:val="hybridMultilevel"/>
    <w:tmpl w:val="00389B0A"/>
    <w:lvl w:ilvl="0" w:tplc="3F9CB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5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59"/>
    <w:rsid w:val="00005376"/>
    <w:rsid w:val="000A5362"/>
    <w:rsid w:val="001A7204"/>
    <w:rsid w:val="001F0ADD"/>
    <w:rsid w:val="00264756"/>
    <w:rsid w:val="002705D1"/>
    <w:rsid w:val="002B2C17"/>
    <w:rsid w:val="002B4514"/>
    <w:rsid w:val="003E363B"/>
    <w:rsid w:val="003F10AB"/>
    <w:rsid w:val="00534FB3"/>
    <w:rsid w:val="00582B90"/>
    <w:rsid w:val="0061031F"/>
    <w:rsid w:val="00723F20"/>
    <w:rsid w:val="007365A2"/>
    <w:rsid w:val="007646A7"/>
    <w:rsid w:val="008408DF"/>
    <w:rsid w:val="00877769"/>
    <w:rsid w:val="00902246"/>
    <w:rsid w:val="009A5A72"/>
    <w:rsid w:val="00B10776"/>
    <w:rsid w:val="00B3480E"/>
    <w:rsid w:val="00BF3905"/>
    <w:rsid w:val="00C239E7"/>
    <w:rsid w:val="00CA0326"/>
    <w:rsid w:val="00CA7CB8"/>
    <w:rsid w:val="00DB33A4"/>
    <w:rsid w:val="00E11859"/>
    <w:rsid w:val="00E676A0"/>
    <w:rsid w:val="00EB46F9"/>
    <w:rsid w:val="00EE3ACE"/>
    <w:rsid w:val="00F3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6DBD"/>
  <w15:chartTrackingRefBased/>
  <w15:docId w15:val="{64631629-4B06-4C55-9A53-B77AECC7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3A4"/>
    <w:pPr>
      <w:ind w:left="720"/>
      <w:contextualSpacing/>
    </w:pPr>
  </w:style>
  <w:style w:type="character" w:styleId="Strong">
    <w:name w:val="Strong"/>
    <w:basedOn w:val="DefaultParagraphFont"/>
    <w:uiPriority w:val="22"/>
    <w:qFormat/>
    <w:rsid w:val="002B4514"/>
    <w:rPr>
      <w:b/>
      <w:bCs/>
    </w:rPr>
  </w:style>
  <w:style w:type="character" w:customStyle="1" w:styleId="ant-typography">
    <w:name w:val="ant-typography"/>
    <w:basedOn w:val="DefaultParagraphFont"/>
    <w:rsid w:val="00EE3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8813">
      <w:bodyDiv w:val="1"/>
      <w:marLeft w:val="0"/>
      <w:marRight w:val="0"/>
      <w:marTop w:val="0"/>
      <w:marBottom w:val="0"/>
      <w:divBdr>
        <w:top w:val="none" w:sz="0" w:space="0" w:color="auto"/>
        <w:left w:val="none" w:sz="0" w:space="0" w:color="auto"/>
        <w:bottom w:val="none" w:sz="0" w:space="0" w:color="auto"/>
        <w:right w:val="none" w:sz="0" w:space="0" w:color="auto"/>
      </w:divBdr>
      <w:divsChild>
        <w:div w:id="807674149">
          <w:marLeft w:val="0"/>
          <w:marRight w:val="0"/>
          <w:marTop w:val="0"/>
          <w:marBottom w:val="0"/>
          <w:divBdr>
            <w:top w:val="none" w:sz="0" w:space="0" w:color="auto"/>
            <w:left w:val="none" w:sz="0" w:space="0" w:color="auto"/>
            <w:bottom w:val="none" w:sz="0" w:space="0" w:color="auto"/>
            <w:right w:val="none" w:sz="0" w:space="0" w:color="auto"/>
          </w:divBdr>
        </w:div>
        <w:div w:id="467402843">
          <w:marLeft w:val="0"/>
          <w:marRight w:val="0"/>
          <w:marTop w:val="0"/>
          <w:marBottom w:val="0"/>
          <w:divBdr>
            <w:top w:val="none" w:sz="0" w:space="0" w:color="auto"/>
            <w:left w:val="none" w:sz="0" w:space="0" w:color="auto"/>
            <w:bottom w:val="none" w:sz="0" w:space="0" w:color="auto"/>
            <w:right w:val="none" w:sz="0" w:space="0" w:color="auto"/>
          </w:divBdr>
        </w:div>
        <w:div w:id="778645457">
          <w:marLeft w:val="0"/>
          <w:marRight w:val="0"/>
          <w:marTop w:val="0"/>
          <w:marBottom w:val="0"/>
          <w:divBdr>
            <w:top w:val="none" w:sz="0" w:space="0" w:color="auto"/>
            <w:left w:val="none" w:sz="0" w:space="0" w:color="auto"/>
            <w:bottom w:val="none" w:sz="0" w:space="0" w:color="auto"/>
            <w:right w:val="none" w:sz="0" w:space="0" w:color="auto"/>
          </w:divBdr>
        </w:div>
        <w:div w:id="212235074">
          <w:marLeft w:val="0"/>
          <w:marRight w:val="0"/>
          <w:marTop w:val="0"/>
          <w:marBottom w:val="0"/>
          <w:divBdr>
            <w:top w:val="none" w:sz="0" w:space="0" w:color="auto"/>
            <w:left w:val="none" w:sz="0" w:space="0" w:color="auto"/>
            <w:bottom w:val="none" w:sz="0" w:space="0" w:color="auto"/>
            <w:right w:val="none" w:sz="0" w:space="0" w:color="auto"/>
          </w:divBdr>
        </w:div>
        <w:div w:id="1482885803">
          <w:marLeft w:val="0"/>
          <w:marRight w:val="0"/>
          <w:marTop w:val="0"/>
          <w:marBottom w:val="0"/>
          <w:divBdr>
            <w:top w:val="none" w:sz="0" w:space="0" w:color="auto"/>
            <w:left w:val="none" w:sz="0" w:space="0" w:color="auto"/>
            <w:bottom w:val="none" w:sz="0" w:space="0" w:color="auto"/>
            <w:right w:val="none" w:sz="0" w:space="0" w:color="auto"/>
          </w:divBdr>
        </w:div>
        <w:div w:id="1512404776">
          <w:marLeft w:val="0"/>
          <w:marRight w:val="0"/>
          <w:marTop w:val="0"/>
          <w:marBottom w:val="0"/>
          <w:divBdr>
            <w:top w:val="none" w:sz="0" w:space="0" w:color="auto"/>
            <w:left w:val="none" w:sz="0" w:space="0" w:color="auto"/>
            <w:bottom w:val="none" w:sz="0" w:space="0" w:color="auto"/>
            <w:right w:val="none" w:sz="0" w:space="0" w:color="auto"/>
          </w:divBdr>
        </w:div>
        <w:div w:id="142202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Santema</dc:creator>
  <cp:keywords/>
  <dc:description/>
  <cp:lastModifiedBy>Jeffery Santema</cp:lastModifiedBy>
  <cp:revision>6</cp:revision>
  <dcterms:created xsi:type="dcterms:W3CDTF">2022-09-18T21:32:00Z</dcterms:created>
  <dcterms:modified xsi:type="dcterms:W3CDTF">2023-03-24T17:39:00Z</dcterms:modified>
</cp:coreProperties>
</file>