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FCBE" w14:textId="77777777" w:rsidR="00837A47" w:rsidRDefault="00622AD5" w:rsidP="00837A47">
      <w:pPr>
        <w:pStyle w:val="NumberedQuestion"/>
        <w:numPr>
          <w:ilvl w:val="0"/>
          <w:numId w:val="0"/>
        </w:numPr>
        <w:ind w:left="720" w:hanging="720"/>
      </w:pPr>
      <w:r>
        <w:t>Section 2</w:t>
      </w:r>
      <w:r w:rsidR="00837A47">
        <w:t xml:space="preserve"> –</w:t>
      </w:r>
      <w:r>
        <w:t xml:space="preserve"> Election Management System</w:t>
      </w:r>
    </w:p>
    <w:p w14:paraId="05BCE742" w14:textId="77777777" w:rsidR="00837A47" w:rsidRDefault="00837A47" w:rsidP="00837A47">
      <w:pPr>
        <w:pStyle w:val="NumberedQuestion"/>
        <w:numPr>
          <w:ilvl w:val="0"/>
          <w:numId w:val="0"/>
        </w:numPr>
        <w:ind w:left="720" w:hanging="720"/>
      </w:pPr>
    </w:p>
    <w:p w14:paraId="3B00878C" w14:textId="77777777" w:rsidR="00837A47" w:rsidRDefault="009E3BC5" w:rsidP="00837A47">
      <w:pPr>
        <w:pStyle w:val="NumberedQuestion"/>
        <w:numPr>
          <w:ilvl w:val="0"/>
          <w:numId w:val="0"/>
        </w:numPr>
        <w:ind w:left="720" w:hanging="720"/>
      </w:pPr>
      <w:r>
        <w:t xml:space="preserve">File </w:t>
      </w:r>
      <w:r w:rsidR="00604FF2">
        <w:t>2-</w:t>
      </w:r>
      <w:r w:rsidR="009C24F9">
        <w:t>3</w:t>
      </w:r>
      <w:r w:rsidR="00B95E96">
        <w:t xml:space="preserve"> </w:t>
      </w:r>
      <w:r w:rsidR="00622AD5">
        <w:t>EMS</w:t>
      </w:r>
      <w:r w:rsidR="00604FF2">
        <w:t xml:space="preserve"> </w:t>
      </w:r>
      <w:r w:rsidR="009C24F9">
        <w:t>Audit</w:t>
      </w:r>
    </w:p>
    <w:p w14:paraId="1E5CE505" w14:textId="77777777" w:rsidR="00837A47" w:rsidRDefault="00837A47" w:rsidP="00837A47">
      <w:pPr>
        <w:pStyle w:val="NumberedQuestion"/>
        <w:numPr>
          <w:ilvl w:val="0"/>
          <w:numId w:val="0"/>
        </w:numPr>
        <w:ind w:left="720" w:hanging="720"/>
      </w:pPr>
    </w:p>
    <w:p w14:paraId="6CCABE84" w14:textId="77777777" w:rsidR="006D7B63" w:rsidRDefault="009C24F9" w:rsidP="00837A47">
      <w:pPr>
        <w:pStyle w:val="NumberedQuestion"/>
        <w:numPr>
          <w:ilvl w:val="0"/>
          <w:numId w:val="0"/>
        </w:numPr>
        <w:ind w:left="720" w:hanging="720"/>
      </w:pPr>
      <w:r>
        <w:t>2.3</w:t>
      </w:r>
      <w:r w:rsidR="00837A47">
        <w:t xml:space="preserve"> </w:t>
      </w:r>
      <w:r w:rsidR="00837A47">
        <w:tab/>
      </w:r>
      <w:r w:rsidRPr="009C24F9">
        <w:t>Describe the proposed EMS’ post-election auditing capabilities.</w:t>
      </w:r>
    </w:p>
    <w:p w14:paraId="38FBB5A8" w14:textId="77777777" w:rsidR="00317876" w:rsidRDefault="00317876" w:rsidP="00317876">
      <w:pPr>
        <w:pStyle w:val="NumberedQuestion"/>
        <w:numPr>
          <w:ilvl w:val="0"/>
          <w:numId w:val="0"/>
        </w:numPr>
      </w:pPr>
    </w:p>
    <w:p w14:paraId="2B74B07F" w14:textId="77777777" w:rsidR="00317876" w:rsidRDefault="00317876" w:rsidP="00317876">
      <w:pPr>
        <w:pStyle w:val="RFPAnswer"/>
      </w:pPr>
      <w:r>
        <w:t>Dominion’s Results Tally and Reporting module can assist election officials in performing election canvasses and risk-limiting audits.  This tool is capable of sorting and filtering images of ballots by ballot style, precinct, polling location, contest and candidate, for the purposes of a recount or post-election audit.  Officials can review all the digital ballot images in an election, or a subset of ballots based on the chosen filtering conditions.</w:t>
      </w:r>
    </w:p>
    <w:p w14:paraId="36A3B009" w14:textId="77777777" w:rsidR="00317876" w:rsidRDefault="00317876" w:rsidP="00317876">
      <w:pPr>
        <w:pStyle w:val="RFPAnswer"/>
      </w:pPr>
    </w:p>
    <w:p w14:paraId="40A51014" w14:textId="77777777" w:rsidR="00317876" w:rsidRDefault="00317876" w:rsidP="00317876">
      <w:pPr>
        <w:pStyle w:val="RFPAnswer"/>
      </w:pPr>
      <w:r>
        <w:t>This tool provides an efficient and user-friendly interface for reviewing ballot images and associated results, as well as providing a framework to support a variety of auditing methodologies.</w:t>
      </w:r>
    </w:p>
    <w:p w14:paraId="17669BB2" w14:textId="77777777" w:rsidR="00317876" w:rsidRDefault="00317876" w:rsidP="00317876">
      <w:pPr>
        <w:pStyle w:val="RFPAnswer"/>
      </w:pPr>
    </w:p>
    <w:p w14:paraId="566FB9A1" w14:textId="77777777" w:rsidR="00317876" w:rsidRDefault="00317876" w:rsidP="00317876">
      <w:pPr>
        <w:pStyle w:val="RFPAnswer"/>
      </w:pPr>
      <w:r>
        <w:t>Results Tally and Reporting allows multiple officials to access digital ballot images with their Digital Ballot AuditMark marks, digital Cast Vote Records, and related review notes.  Filtering options enables the creation of ballot review subsets for specific audit reviews.  This tool resides in a secure post-election environment that is separate from EMS.</w:t>
      </w:r>
    </w:p>
    <w:p w14:paraId="173137A6" w14:textId="77777777" w:rsidR="00317876" w:rsidRDefault="00317876" w:rsidP="00317876">
      <w:pPr>
        <w:pStyle w:val="RFPAnswer"/>
      </w:pPr>
    </w:p>
    <w:p w14:paraId="56308CD5" w14:textId="77777777" w:rsidR="00317876" w:rsidRDefault="00317876" w:rsidP="00317876">
      <w:pPr>
        <w:pStyle w:val="RFPAnswer"/>
      </w:pPr>
      <w:r>
        <w:t>Officials can create ballot review sets by filtering for any given audit scenario including specific requests from Election Committees and other internal and external parties.  Users may make notes to individual ballots and ballot review sets to aid in follow-on reviews and audit discussions.  Administrators may create and assign a ballot review set to a specific official.  Upon reviewing each ballot, officials may add a note, mark it for additional review, or mark it as complete.  Ballots within a ballot review set may be sorted against these attributes as desired.</w:t>
      </w:r>
    </w:p>
    <w:p w14:paraId="1F97A3B1" w14:textId="77777777" w:rsidR="00317876" w:rsidRDefault="00317876" w:rsidP="00317876">
      <w:pPr>
        <w:pStyle w:val="RFPAnswer"/>
      </w:pPr>
    </w:p>
    <w:p w14:paraId="176F8EC0" w14:textId="77777777" w:rsidR="00317876" w:rsidRDefault="00317876" w:rsidP="00317876">
      <w:pPr>
        <w:pStyle w:val="RFPAnswer"/>
      </w:pPr>
      <w:r>
        <w:t xml:space="preserve">Efficiency is realized through filtering and sorting capabilities.  Officials may select specific filter criteria including District, Precinct, Precinct Split, Contest, Candidate, Tabulator, </w:t>
      </w:r>
      <w:proofErr w:type="gramStart"/>
      <w:r w:rsidR="005B2F7F">
        <w:t>Out</w:t>
      </w:r>
      <w:proofErr w:type="gramEnd"/>
      <w:r w:rsidR="005B2F7F">
        <w:t xml:space="preserve"> stack</w:t>
      </w:r>
      <w:r>
        <w:t xml:space="preserve"> Conditions, Mark Fill Percentage, Adjudicated, Ballot Type, and or Ballot ID.</w:t>
      </w:r>
    </w:p>
    <w:p w14:paraId="2DC4203C" w14:textId="77777777" w:rsidR="00317876" w:rsidRDefault="00317876" w:rsidP="00317876">
      <w:pPr>
        <w:pStyle w:val="RFPAnswer"/>
      </w:pPr>
    </w:p>
    <w:p w14:paraId="58157862" w14:textId="77777777" w:rsidR="00317876" w:rsidRDefault="00317876" w:rsidP="00317876">
      <w:pPr>
        <w:pStyle w:val="RFPAnswer"/>
      </w:pPr>
      <w:r>
        <w:t>Flexibility is realized through user-friendly screen designs to aid in the rapid selection of filters and their choices in both large and small data set scenarios.  Furthermore, the Administrator may choose to distribute a large ballot review set across multiple users to speed the process.</w:t>
      </w:r>
    </w:p>
    <w:p w14:paraId="4AB83898" w14:textId="77777777" w:rsidR="00317876" w:rsidRDefault="00317876" w:rsidP="00317876">
      <w:pPr>
        <w:pStyle w:val="RFPAnswer"/>
      </w:pPr>
    </w:p>
    <w:p w14:paraId="185FF5C4" w14:textId="77777777" w:rsidR="00317876" w:rsidRDefault="00317876" w:rsidP="00317876">
      <w:pPr>
        <w:pStyle w:val="RFPAnswer"/>
      </w:pPr>
      <w:r>
        <w:t>The Cast Vote Record, (CVR) export, in JSON format, includes the highest degree of granularity, detailing up to each mark read by the system.</w:t>
      </w:r>
    </w:p>
    <w:p w14:paraId="34640BD0" w14:textId="77777777" w:rsidR="00317876" w:rsidRDefault="00317876" w:rsidP="00317876">
      <w:pPr>
        <w:pStyle w:val="RFPAnswer"/>
      </w:pPr>
    </w:p>
    <w:p w14:paraId="7D25F975" w14:textId="77777777" w:rsidR="00317876" w:rsidRDefault="00317876" w:rsidP="00317876">
      <w:pPr>
        <w:pStyle w:val="RFPAnswer"/>
      </w:pPr>
      <w:r>
        <w:t>Results Tally and Reporting allows for intricate filtering and searches on the universe of ballots, including loading sets of ballots, precincts, ballot styles, districts to be retrieved.  The system will allow authorized users to read the output of any system that generates random sampling of ballots.</w:t>
      </w:r>
    </w:p>
    <w:p w14:paraId="34E007F9" w14:textId="77777777" w:rsidR="00317876" w:rsidRDefault="00317876" w:rsidP="00317876">
      <w:pPr>
        <w:pStyle w:val="RFPAnswer"/>
      </w:pPr>
    </w:p>
    <w:p w14:paraId="119EA8B6" w14:textId="77777777" w:rsidR="00317876" w:rsidRPr="008E1EAF" w:rsidRDefault="00317876" w:rsidP="00317876">
      <w:pPr>
        <w:pStyle w:val="RFPAnswer"/>
      </w:pPr>
      <w:r>
        <w:t>This process will generate ballot sets that can be reviewed by multiple parties.  The ballot set will contain the ballot images with all the AuditMarks, and the cast vote record for each ballot.</w:t>
      </w:r>
    </w:p>
    <w:p w14:paraId="0EBB0C03" w14:textId="77777777" w:rsidR="00317876" w:rsidRPr="002506F2" w:rsidRDefault="00317876" w:rsidP="00317876">
      <w:pPr>
        <w:pStyle w:val="NumberedQuestion"/>
        <w:numPr>
          <w:ilvl w:val="0"/>
          <w:numId w:val="0"/>
        </w:numPr>
        <w:rPr>
          <w:rFonts w:ascii="Times New Roman" w:hAnsi="Times New Roman" w:cs="Times New Roman"/>
          <w:b w:val="0"/>
          <w:color w:val="auto"/>
        </w:rPr>
      </w:pPr>
    </w:p>
    <w:p w14:paraId="38C883EA" w14:textId="77777777" w:rsidR="00622AD5" w:rsidRPr="002506F2" w:rsidRDefault="00583CE4" w:rsidP="00837A47">
      <w:pPr>
        <w:pStyle w:val="NumberedQuestion"/>
        <w:numPr>
          <w:ilvl w:val="0"/>
          <w:numId w:val="0"/>
        </w:numPr>
        <w:ind w:left="720" w:hanging="720"/>
        <w:rPr>
          <w:rFonts w:ascii="Times New Roman" w:hAnsi="Times New Roman" w:cs="Times New Roman"/>
          <w:b w:val="0"/>
          <w:color w:val="auto"/>
        </w:rPr>
      </w:pPr>
      <w:r w:rsidRPr="002506F2">
        <w:rPr>
          <w:rFonts w:ascii="Times New Roman" w:hAnsi="Times New Roman" w:cs="Times New Roman"/>
          <w:b w:val="0"/>
          <w:color w:val="auto"/>
        </w:rPr>
        <w:tab/>
        <w:t xml:space="preserve">The use of the audit features is </w:t>
      </w:r>
      <w:r w:rsidR="002506F2">
        <w:rPr>
          <w:rFonts w:ascii="Times New Roman" w:hAnsi="Times New Roman" w:cs="Times New Roman"/>
          <w:b w:val="0"/>
          <w:color w:val="auto"/>
        </w:rPr>
        <w:t xml:space="preserve">included as part of the </w:t>
      </w:r>
      <w:r w:rsidRPr="002506F2">
        <w:rPr>
          <w:rFonts w:ascii="Times New Roman" w:hAnsi="Times New Roman" w:cs="Times New Roman"/>
          <w:b w:val="0"/>
          <w:color w:val="auto"/>
        </w:rPr>
        <w:t xml:space="preserve">training curriculums.  In addition, Dominion will </w:t>
      </w:r>
      <w:r w:rsidR="002506F2">
        <w:rPr>
          <w:rFonts w:ascii="Times New Roman" w:hAnsi="Times New Roman" w:cs="Times New Roman"/>
          <w:b w:val="0"/>
          <w:color w:val="auto"/>
        </w:rPr>
        <w:t>work with County Technicians on-</w:t>
      </w:r>
      <w:r w:rsidRPr="002506F2">
        <w:rPr>
          <w:rFonts w:ascii="Times New Roman" w:hAnsi="Times New Roman" w:cs="Times New Roman"/>
          <w:b w:val="0"/>
          <w:color w:val="auto"/>
        </w:rPr>
        <w:t>site to assist as necessary</w:t>
      </w:r>
    </w:p>
    <w:p w14:paraId="7F798404" w14:textId="77777777" w:rsidR="00622AD5" w:rsidRPr="002506F2" w:rsidRDefault="00622AD5" w:rsidP="00837A47">
      <w:pPr>
        <w:pStyle w:val="NumberedQuestion"/>
        <w:numPr>
          <w:ilvl w:val="0"/>
          <w:numId w:val="0"/>
        </w:numPr>
        <w:ind w:left="720" w:hanging="720"/>
        <w:rPr>
          <w:b w:val="0"/>
        </w:rPr>
      </w:pPr>
    </w:p>
    <w:p w14:paraId="73CA8FC0" w14:textId="77777777" w:rsidR="006D7B63" w:rsidRDefault="006D7B63" w:rsidP="00837A47">
      <w:pPr>
        <w:pStyle w:val="NumberedQuestion"/>
        <w:numPr>
          <w:ilvl w:val="0"/>
          <w:numId w:val="0"/>
        </w:numPr>
        <w:ind w:left="720" w:hanging="720"/>
      </w:pPr>
    </w:p>
    <w:p w14:paraId="3CF9B428" w14:textId="77777777" w:rsidR="006D7B63" w:rsidRDefault="006D7B63" w:rsidP="00837A47">
      <w:pPr>
        <w:pStyle w:val="NumberedQuestion"/>
        <w:numPr>
          <w:ilvl w:val="0"/>
          <w:numId w:val="0"/>
        </w:numPr>
        <w:ind w:left="720" w:hanging="720"/>
      </w:pPr>
    </w:p>
    <w:p w14:paraId="528142AA" w14:textId="77777777" w:rsidR="00E31B61" w:rsidRDefault="00E31B61" w:rsidP="00021385"/>
    <w:p w14:paraId="43E74F52" w14:textId="77777777" w:rsidR="00E31B61" w:rsidRPr="00021385" w:rsidRDefault="00E31B61" w:rsidP="00021385"/>
    <w:sectPr w:rsidR="00E31B61" w:rsidRPr="00021385" w:rsidSect="00B24BE0">
      <w:footerReference w:type="default" r:id="rId8"/>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AFF8" w14:textId="77777777" w:rsidR="00A664C3" w:rsidRDefault="00A664C3" w:rsidP="00B24BE0">
      <w:pPr>
        <w:spacing w:before="0"/>
      </w:pPr>
      <w:r>
        <w:separator/>
      </w:r>
    </w:p>
  </w:endnote>
  <w:endnote w:type="continuationSeparator" w:id="0">
    <w:p w14:paraId="2F0E4E52" w14:textId="77777777" w:rsidR="00A664C3" w:rsidRDefault="00A664C3"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6F50" w14:textId="77777777" w:rsidR="00603810" w:rsidRDefault="00603810" w:rsidP="00603810">
    <w:pPr>
      <w:tabs>
        <w:tab w:val="center" w:pos="4680"/>
        <w:tab w:val="right" w:pos="9360"/>
      </w:tabs>
      <w:jc w:val="center"/>
      <w:rPr>
        <w:sz w:val="18"/>
        <w:szCs w:val="18"/>
      </w:rPr>
    </w:pPr>
    <w:r>
      <w:rPr>
        <w:noProof/>
        <w:sz w:val="18"/>
        <w:szCs w:val="18"/>
      </w:rPr>
      <w:drawing>
        <wp:inline distT="0" distB="0" distL="0" distR="0" wp14:anchorId="0390F368" wp14:editId="6AD6805F">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3C9F58CF" w14:textId="77777777" w:rsidR="00603810" w:rsidRPr="000122E2" w:rsidRDefault="00603810" w:rsidP="00603810">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4207A111" wp14:editId="39BADA06">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EC3B5" w14:textId="77777777" w:rsidR="00603810" w:rsidRDefault="00603810" w:rsidP="00603810">
    <w:pPr>
      <w:pStyle w:val="DVHeader"/>
      <w:rPr>
        <w:lang w:val="en-CA"/>
      </w:rPr>
    </w:pPr>
    <w:r>
      <w:rPr>
        <w:lang w:val="en-CA"/>
      </w:rPr>
      <w:t>State of Georgia</w:t>
    </w:r>
  </w:p>
  <w:p w14:paraId="5F46CDAB" w14:textId="77777777" w:rsidR="00603810" w:rsidRPr="006C0160" w:rsidRDefault="00603810" w:rsidP="00603810">
    <w:pPr>
      <w:pStyle w:val="DVHeader"/>
      <w:rPr>
        <w:b/>
      </w:rPr>
    </w:pPr>
    <w:r>
      <w:rPr>
        <w:noProof/>
        <w:lang w:val="en-CA"/>
      </w:rPr>
      <w:drawing>
        <wp:anchor distT="0" distB="0" distL="114300" distR="114300" simplePos="0" relativeHeight="251660288" behindDoc="1" locked="0" layoutInCell="1" allowOverlap="1" wp14:anchorId="504AF1A5" wp14:editId="66251C22">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r>
      <w:rPr>
        <w:lang w:val="en-CA"/>
      </w:rPr>
      <w:t>eRFP: 47800-SOS0000037</w:t>
    </w:r>
  </w:p>
  <w:p w14:paraId="3A4D0DEF" w14:textId="77777777" w:rsidR="00B24BE0" w:rsidRPr="00603810" w:rsidRDefault="00603810" w:rsidP="00603810">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44E6" w14:textId="77777777" w:rsidR="00A664C3" w:rsidRDefault="00A664C3" w:rsidP="00B24BE0">
      <w:pPr>
        <w:spacing w:before="0"/>
      </w:pPr>
      <w:r>
        <w:separator/>
      </w:r>
    </w:p>
  </w:footnote>
  <w:footnote w:type="continuationSeparator" w:id="0">
    <w:p w14:paraId="11A0CEAE" w14:textId="77777777" w:rsidR="00A664C3" w:rsidRDefault="00A664C3" w:rsidP="00B24BE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525682752">
    <w:abstractNumId w:val="20"/>
  </w:num>
  <w:num w:numId="2" w16cid:durableId="764228081">
    <w:abstractNumId w:val="2"/>
  </w:num>
  <w:num w:numId="3" w16cid:durableId="675889547">
    <w:abstractNumId w:val="6"/>
  </w:num>
  <w:num w:numId="4" w16cid:durableId="2021927985">
    <w:abstractNumId w:val="9"/>
  </w:num>
  <w:num w:numId="5" w16cid:durableId="1207139512">
    <w:abstractNumId w:val="12"/>
  </w:num>
  <w:num w:numId="6" w16cid:durableId="908275169">
    <w:abstractNumId w:val="15"/>
  </w:num>
  <w:num w:numId="7" w16cid:durableId="614478910">
    <w:abstractNumId w:val="14"/>
  </w:num>
  <w:num w:numId="8" w16cid:durableId="1555265845">
    <w:abstractNumId w:val="8"/>
  </w:num>
  <w:num w:numId="9" w16cid:durableId="836073113">
    <w:abstractNumId w:val="4"/>
  </w:num>
  <w:num w:numId="10" w16cid:durableId="573979721">
    <w:abstractNumId w:val="5"/>
  </w:num>
  <w:num w:numId="11" w16cid:durableId="1275942926">
    <w:abstractNumId w:val="18"/>
  </w:num>
  <w:num w:numId="12" w16cid:durableId="66150492">
    <w:abstractNumId w:val="16"/>
  </w:num>
  <w:num w:numId="13" w16cid:durableId="1443842910">
    <w:abstractNumId w:val="8"/>
  </w:num>
  <w:num w:numId="14" w16cid:durableId="1652129622">
    <w:abstractNumId w:val="4"/>
  </w:num>
  <w:num w:numId="15" w16cid:durableId="1857235605">
    <w:abstractNumId w:val="9"/>
  </w:num>
  <w:num w:numId="16" w16cid:durableId="777876646">
    <w:abstractNumId w:val="15"/>
  </w:num>
  <w:num w:numId="17" w16cid:durableId="681858810">
    <w:abstractNumId w:val="12"/>
  </w:num>
  <w:num w:numId="18" w16cid:durableId="406075780">
    <w:abstractNumId w:val="19"/>
  </w:num>
  <w:num w:numId="19" w16cid:durableId="32656637">
    <w:abstractNumId w:val="6"/>
  </w:num>
  <w:num w:numId="20" w16cid:durableId="1418595240">
    <w:abstractNumId w:val="18"/>
  </w:num>
  <w:num w:numId="21" w16cid:durableId="1977640066">
    <w:abstractNumId w:val="10"/>
  </w:num>
  <w:num w:numId="22" w16cid:durableId="1675913155">
    <w:abstractNumId w:val="21"/>
  </w:num>
  <w:num w:numId="23" w16cid:durableId="997000037">
    <w:abstractNumId w:val="1"/>
  </w:num>
  <w:num w:numId="24" w16cid:durableId="1549487941">
    <w:abstractNumId w:val="0"/>
  </w:num>
  <w:num w:numId="25" w16cid:durableId="1227104388">
    <w:abstractNumId w:val="17"/>
  </w:num>
  <w:num w:numId="26" w16cid:durableId="15548045">
    <w:abstractNumId w:val="3"/>
  </w:num>
  <w:num w:numId="27" w16cid:durableId="1528444294">
    <w:abstractNumId w:val="11"/>
  </w:num>
  <w:num w:numId="28" w16cid:durableId="992294426">
    <w:abstractNumId w:val="13"/>
  </w:num>
  <w:num w:numId="29" w16cid:durableId="160511177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2506F2"/>
    <w:rsid w:val="00310BBB"/>
    <w:rsid w:val="00317876"/>
    <w:rsid w:val="003269F7"/>
    <w:rsid w:val="00371CAE"/>
    <w:rsid w:val="00421FE3"/>
    <w:rsid w:val="00423A06"/>
    <w:rsid w:val="00452BC1"/>
    <w:rsid w:val="00583CE4"/>
    <w:rsid w:val="005A08DB"/>
    <w:rsid w:val="005B2F7F"/>
    <w:rsid w:val="00603810"/>
    <w:rsid w:val="00604FF2"/>
    <w:rsid w:val="00622AD5"/>
    <w:rsid w:val="006D7B63"/>
    <w:rsid w:val="007111BB"/>
    <w:rsid w:val="007350C6"/>
    <w:rsid w:val="00757394"/>
    <w:rsid w:val="007A38DB"/>
    <w:rsid w:val="007B54D0"/>
    <w:rsid w:val="007C0CA4"/>
    <w:rsid w:val="0081179D"/>
    <w:rsid w:val="00837A47"/>
    <w:rsid w:val="009507C6"/>
    <w:rsid w:val="009B3472"/>
    <w:rsid w:val="009C24F9"/>
    <w:rsid w:val="009D7DA5"/>
    <w:rsid w:val="009E0CC0"/>
    <w:rsid w:val="009E3BC5"/>
    <w:rsid w:val="00A33D13"/>
    <w:rsid w:val="00A40BC9"/>
    <w:rsid w:val="00A664C3"/>
    <w:rsid w:val="00AA4C0A"/>
    <w:rsid w:val="00AB1BD2"/>
    <w:rsid w:val="00AB277B"/>
    <w:rsid w:val="00AB5AEE"/>
    <w:rsid w:val="00B24BE0"/>
    <w:rsid w:val="00B434EA"/>
    <w:rsid w:val="00B95E96"/>
    <w:rsid w:val="00C13794"/>
    <w:rsid w:val="00C2788F"/>
    <w:rsid w:val="00C830FC"/>
    <w:rsid w:val="00CC3CF7"/>
    <w:rsid w:val="00CC73C0"/>
    <w:rsid w:val="00DB2CE9"/>
    <w:rsid w:val="00DE4BFB"/>
    <w:rsid w:val="00E11E4E"/>
    <w:rsid w:val="00E31B61"/>
    <w:rsid w:val="00EE47E7"/>
    <w:rsid w:val="00EE718D"/>
    <w:rsid w:val="00EF4364"/>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94CB0"/>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2506F2"/>
    <w:pPr>
      <w:spacing w:before="120"/>
    </w:pPr>
    <w:rPr>
      <w:rFonts w:ascii="Tahoma" w:hAnsi="Tahoma"/>
      <w:color w:val="626262"/>
      <w:sz w:val="22"/>
    </w:rPr>
  </w:style>
  <w:style w:type="paragraph" w:styleId="Heading1">
    <w:name w:val="heading 1"/>
    <w:basedOn w:val="DocumentHeading1"/>
    <w:next w:val="Normal"/>
    <w:link w:val="Heading1Char"/>
    <w:qFormat/>
    <w:rsid w:val="002506F2"/>
    <w:pPr>
      <w:outlineLvl w:val="0"/>
    </w:pPr>
    <w:rPr>
      <w:color w:val="FF0000"/>
    </w:rPr>
  </w:style>
  <w:style w:type="paragraph" w:styleId="Heading2">
    <w:name w:val="heading 2"/>
    <w:basedOn w:val="DocumentHeading2"/>
    <w:next w:val="Normal"/>
    <w:qFormat/>
    <w:rsid w:val="002506F2"/>
    <w:pPr>
      <w:outlineLvl w:val="1"/>
    </w:pPr>
    <w:rPr>
      <w:color w:val="FF0000"/>
    </w:rPr>
  </w:style>
  <w:style w:type="paragraph" w:styleId="Heading3">
    <w:name w:val="heading 3"/>
    <w:basedOn w:val="DocumentHeading3"/>
    <w:next w:val="Normal"/>
    <w:qFormat/>
    <w:rsid w:val="002506F2"/>
    <w:pPr>
      <w:outlineLvl w:val="2"/>
    </w:pPr>
    <w:rPr>
      <w:color w:val="FF0000"/>
    </w:rPr>
  </w:style>
  <w:style w:type="paragraph" w:styleId="Heading4">
    <w:name w:val="heading 4"/>
    <w:basedOn w:val="DocumentHeading4"/>
    <w:next w:val="Normal"/>
    <w:qFormat/>
    <w:rsid w:val="002506F2"/>
    <w:pPr>
      <w:outlineLvl w:val="3"/>
    </w:pPr>
    <w:rPr>
      <w:color w:val="FF0000"/>
    </w:rPr>
  </w:style>
  <w:style w:type="paragraph" w:styleId="Heading5">
    <w:name w:val="heading 5"/>
    <w:basedOn w:val="DocumentHeading5"/>
    <w:next w:val="Normal"/>
    <w:qFormat/>
    <w:rsid w:val="002506F2"/>
    <w:pPr>
      <w:outlineLvl w:val="4"/>
    </w:pPr>
    <w:rPr>
      <w:color w:val="FF0000"/>
    </w:rPr>
  </w:style>
  <w:style w:type="paragraph" w:styleId="Heading6">
    <w:name w:val="heading 6"/>
    <w:basedOn w:val="Heading1"/>
    <w:next w:val="Normal"/>
    <w:rsid w:val="002506F2"/>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06F2"/>
    <w:pPr>
      <w:tabs>
        <w:tab w:val="center" w:pos="4320"/>
        <w:tab w:val="right" w:pos="8640"/>
      </w:tabs>
    </w:pPr>
  </w:style>
  <w:style w:type="paragraph" w:styleId="Header">
    <w:name w:val="header"/>
    <w:basedOn w:val="Normal"/>
    <w:link w:val="HeaderChar"/>
    <w:rsid w:val="002506F2"/>
    <w:pPr>
      <w:tabs>
        <w:tab w:val="center" w:pos="4320"/>
        <w:tab w:val="right" w:pos="8640"/>
      </w:tabs>
    </w:pPr>
  </w:style>
  <w:style w:type="paragraph" w:customStyle="1" w:styleId="ContentTitle">
    <w:name w:val="/Content Title"/>
    <w:rsid w:val="002506F2"/>
    <w:rPr>
      <w:b/>
      <w:sz w:val="22"/>
      <w:szCs w:val="22"/>
    </w:rPr>
  </w:style>
  <w:style w:type="character" w:styleId="Hyperlink">
    <w:name w:val="Hyperlink"/>
    <w:aliases w:val="DFS Hyperlink"/>
    <w:uiPriority w:val="99"/>
    <w:rsid w:val="002506F2"/>
    <w:rPr>
      <w:color w:val="0000FF"/>
      <w:u w:val="single"/>
    </w:rPr>
  </w:style>
  <w:style w:type="character" w:styleId="PageNumber">
    <w:name w:val="page number"/>
    <w:basedOn w:val="DefaultParagraphFont"/>
    <w:rsid w:val="002506F2"/>
  </w:style>
  <w:style w:type="paragraph" w:styleId="Title">
    <w:name w:val="Title"/>
    <w:basedOn w:val="Normal"/>
    <w:next w:val="Normal"/>
    <w:rsid w:val="002506F2"/>
    <w:pPr>
      <w:spacing w:after="60"/>
      <w:jc w:val="center"/>
    </w:pPr>
    <w:rPr>
      <w:rFonts w:cs="Arial"/>
      <w:bCs/>
      <w:sz w:val="32"/>
      <w:szCs w:val="32"/>
    </w:rPr>
  </w:style>
  <w:style w:type="paragraph" w:customStyle="1" w:styleId="HeaderStyle">
    <w:name w:val="HeaderStyle"/>
    <w:basedOn w:val="Normal"/>
    <w:next w:val="Normal"/>
    <w:rsid w:val="002506F2"/>
  </w:style>
  <w:style w:type="paragraph" w:styleId="TOC1">
    <w:name w:val="toc 1"/>
    <w:basedOn w:val="Normal"/>
    <w:uiPriority w:val="39"/>
    <w:rsid w:val="002506F2"/>
    <w:pPr>
      <w:tabs>
        <w:tab w:val="right" w:leader="underscore" w:pos="8640"/>
      </w:tabs>
      <w:spacing w:before="60" w:after="60"/>
    </w:pPr>
  </w:style>
  <w:style w:type="paragraph" w:styleId="TOC2">
    <w:name w:val="toc 2"/>
    <w:basedOn w:val="Normal"/>
    <w:uiPriority w:val="39"/>
    <w:rsid w:val="002506F2"/>
    <w:pPr>
      <w:tabs>
        <w:tab w:val="right" w:leader="underscore" w:pos="8640"/>
      </w:tabs>
      <w:spacing w:before="60" w:after="60"/>
      <w:ind w:left="288"/>
    </w:pPr>
    <w:rPr>
      <w:i/>
      <w:szCs w:val="22"/>
    </w:rPr>
  </w:style>
  <w:style w:type="paragraph" w:styleId="TOC3">
    <w:name w:val="toc 3"/>
    <w:basedOn w:val="Normal"/>
    <w:uiPriority w:val="39"/>
    <w:rsid w:val="002506F2"/>
    <w:pPr>
      <w:tabs>
        <w:tab w:val="right" w:leader="underscore" w:pos="8640"/>
      </w:tabs>
      <w:spacing w:before="60" w:after="60"/>
      <w:ind w:left="576"/>
    </w:pPr>
    <w:rPr>
      <w:b/>
      <w:i/>
      <w:szCs w:val="16"/>
    </w:rPr>
  </w:style>
  <w:style w:type="paragraph" w:styleId="TOC4">
    <w:name w:val="toc 4"/>
    <w:basedOn w:val="Normal"/>
    <w:semiHidden/>
    <w:rsid w:val="002506F2"/>
    <w:pPr>
      <w:tabs>
        <w:tab w:val="right" w:leader="underscore" w:pos="8640"/>
      </w:tabs>
      <w:spacing w:before="60" w:after="60"/>
      <w:ind w:left="864"/>
    </w:pPr>
    <w:rPr>
      <w:sz w:val="20"/>
    </w:rPr>
  </w:style>
  <w:style w:type="paragraph" w:styleId="TOC5">
    <w:name w:val="toc 5"/>
    <w:basedOn w:val="Normal"/>
    <w:semiHidden/>
    <w:rsid w:val="002506F2"/>
    <w:pPr>
      <w:tabs>
        <w:tab w:val="right" w:leader="underscore" w:pos="8640"/>
      </w:tabs>
      <w:spacing w:before="60" w:after="60"/>
      <w:ind w:left="1152"/>
    </w:pPr>
    <w:rPr>
      <w:i/>
      <w:sz w:val="20"/>
    </w:rPr>
  </w:style>
  <w:style w:type="paragraph" w:styleId="TOC6">
    <w:name w:val="toc 6"/>
    <w:basedOn w:val="Normal"/>
    <w:semiHidden/>
    <w:rsid w:val="002506F2"/>
    <w:pPr>
      <w:tabs>
        <w:tab w:val="right" w:leader="underscore" w:pos="8640"/>
      </w:tabs>
      <w:spacing w:before="60" w:after="60"/>
      <w:ind w:left="1440"/>
    </w:pPr>
    <w:rPr>
      <w:b/>
      <w:i/>
      <w:sz w:val="20"/>
    </w:rPr>
  </w:style>
  <w:style w:type="paragraph" w:styleId="TOC7">
    <w:name w:val="toc 7"/>
    <w:basedOn w:val="Normal"/>
    <w:semiHidden/>
    <w:rsid w:val="002506F2"/>
    <w:pPr>
      <w:tabs>
        <w:tab w:val="right" w:leader="underscore" w:pos="8640"/>
      </w:tabs>
      <w:spacing w:before="60" w:after="60"/>
      <w:ind w:left="1728"/>
    </w:pPr>
    <w:rPr>
      <w:sz w:val="18"/>
    </w:rPr>
  </w:style>
  <w:style w:type="paragraph" w:styleId="TOC8">
    <w:name w:val="toc 8"/>
    <w:basedOn w:val="Normal"/>
    <w:semiHidden/>
    <w:rsid w:val="002506F2"/>
    <w:pPr>
      <w:tabs>
        <w:tab w:val="right" w:leader="underscore" w:pos="8640"/>
      </w:tabs>
      <w:spacing w:before="60" w:after="60"/>
      <w:ind w:left="2016"/>
    </w:pPr>
    <w:rPr>
      <w:i/>
      <w:sz w:val="18"/>
    </w:rPr>
  </w:style>
  <w:style w:type="paragraph" w:styleId="TOC9">
    <w:name w:val="toc 9"/>
    <w:basedOn w:val="Normal"/>
    <w:semiHidden/>
    <w:rsid w:val="002506F2"/>
    <w:pPr>
      <w:tabs>
        <w:tab w:val="right" w:leader="underscore" w:pos="8640"/>
      </w:tabs>
      <w:spacing w:before="60" w:after="60"/>
      <w:ind w:left="2304"/>
    </w:pPr>
    <w:rPr>
      <w:b/>
      <w:i/>
      <w:sz w:val="18"/>
    </w:rPr>
  </w:style>
  <w:style w:type="paragraph" w:customStyle="1" w:styleId="DocumentTextBaseStyle">
    <w:name w:val="=Document Text Base Style"/>
    <w:rsid w:val="002506F2"/>
    <w:pPr>
      <w:spacing w:before="120"/>
      <w:ind w:left="360"/>
    </w:pPr>
    <w:rPr>
      <w:rFonts w:ascii="Tahoma" w:hAnsi="Tahoma"/>
      <w:color w:val="626262"/>
      <w:sz w:val="22"/>
      <w:szCs w:val="22"/>
    </w:rPr>
  </w:style>
  <w:style w:type="paragraph" w:customStyle="1" w:styleId="AppendixBody">
    <w:name w:val="/Appendix Body"/>
    <w:basedOn w:val="DocumentTextBaseStyle"/>
    <w:rsid w:val="002506F2"/>
    <w:pPr>
      <w:ind w:left="0"/>
    </w:pPr>
    <w:rPr>
      <w:rFonts w:cs="Arial"/>
    </w:rPr>
  </w:style>
  <w:style w:type="paragraph" w:customStyle="1" w:styleId="AppendixBullet">
    <w:name w:val="/Appendix Bullet"/>
    <w:basedOn w:val="AppendixBody"/>
    <w:rsid w:val="002506F2"/>
    <w:pPr>
      <w:numPr>
        <w:numId w:val="8"/>
      </w:numPr>
    </w:pPr>
    <w:rPr>
      <w:rFonts w:ascii="Arial" w:hAnsi="Arial"/>
    </w:rPr>
  </w:style>
  <w:style w:type="paragraph" w:customStyle="1" w:styleId="HeadingsBaseStyle">
    <w:name w:val="=Headings Base Style"/>
    <w:next w:val="Normal"/>
    <w:rsid w:val="002506F2"/>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2506F2"/>
    <w:pPr>
      <w:pageBreakBefore/>
      <w:spacing w:after="240"/>
      <w:outlineLvl w:val="1"/>
    </w:pPr>
    <w:rPr>
      <w:spacing w:val="40"/>
      <w:sz w:val="28"/>
      <w:szCs w:val="28"/>
    </w:rPr>
  </w:style>
  <w:style w:type="paragraph" w:customStyle="1" w:styleId="AppendixHeading2">
    <w:name w:val="/Appendix Heading 2"/>
    <w:basedOn w:val="HeadingsBaseStyle"/>
    <w:next w:val="AppendixBody"/>
    <w:rsid w:val="002506F2"/>
    <w:rPr>
      <w:rFonts w:cs="Arial"/>
      <w:i/>
      <w:spacing w:val="40"/>
    </w:rPr>
  </w:style>
  <w:style w:type="paragraph" w:customStyle="1" w:styleId="AppendixNumber">
    <w:name w:val="/Appendix Number"/>
    <w:basedOn w:val="AppendixBody"/>
    <w:rsid w:val="002506F2"/>
    <w:pPr>
      <w:numPr>
        <w:numId w:val="9"/>
      </w:numPr>
    </w:pPr>
    <w:rPr>
      <w:rFonts w:ascii="Arial" w:hAnsi="Arial"/>
    </w:rPr>
  </w:style>
  <w:style w:type="paragraph" w:customStyle="1" w:styleId="DocumentFooter">
    <w:name w:val="/Document Footer"/>
    <w:basedOn w:val="DocumentTextBaseStyle"/>
    <w:rsid w:val="002506F2"/>
    <w:pPr>
      <w:pBdr>
        <w:top w:val="double" w:sz="6" w:space="3" w:color="626262"/>
      </w:pBdr>
      <w:ind w:left="0"/>
    </w:pPr>
    <w:rPr>
      <w:sz w:val="20"/>
    </w:rPr>
  </w:style>
  <w:style w:type="paragraph" w:customStyle="1" w:styleId="DocumentHeader">
    <w:name w:val="/Document Header"/>
    <w:basedOn w:val="DocumentTextBaseStyle"/>
    <w:rsid w:val="002506F2"/>
    <w:pPr>
      <w:ind w:left="0"/>
    </w:pPr>
    <w:rPr>
      <w:sz w:val="20"/>
    </w:rPr>
  </w:style>
  <w:style w:type="paragraph" w:customStyle="1" w:styleId="DocumentHeading1">
    <w:name w:val="/Document Heading 1"/>
    <w:basedOn w:val="Normal"/>
    <w:next w:val="LetteredSubquestion"/>
    <w:qFormat/>
    <w:rsid w:val="002506F2"/>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2506F2"/>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2506F2"/>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2506F2"/>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2506F2"/>
    <w:pPr>
      <w:spacing w:before="0"/>
    </w:pPr>
    <w:rPr>
      <w:rFonts w:ascii="Arial" w:hAnsi="Arial" w:cs="Arial"/>
      <w:b/>
      <w:color w:val="1F497D" w:themeColor="text2"/>
      <w:szCs w:val="22"/>
    </w:rPr>
  </w:style>
  <w:style w:type="paragraph" w:customStyle="1" w:styleId="DocumentText">
    <w:name w:val="/Document Text"/>
    <w:basedOn w:val="Normal"/>
    <w:rsid w:val="002506F2"/>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2506F2"/>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2506F2"/>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2506F2"/>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2506F2"/>
  </w:style>
  <w:style w:type="paragraph" w:customStyle="1" w:styleId="DocumentTextBullet2">
    <w:name w:val="/Document Text Bullet2"/>
    <w:basedOn w:val="RomanNumeralSubquestion"/>
    <w:rsid w:val="002506F2"/>
    <w:pPr>
      <w:numPr>
        <w:numId w:val="18"/>
      </w:numPr>
    </w:pPr>
  </w:style>
  <w:style w:type="paragraph" w:customStyle="1" w:styleId="DocumentTOCHeading">
    <w:name w:val="/Document TOC Heading"/>
    <w:basedOn w:val="DocumentHeading1"/>
    <w:next w:val="DocumentText"/>
    <w:rsid w:val="002506F2"/>
    <w:pPr>
      <w:spacing w:after="360"/>
    </w:pPr>
  </w:style>
  <w:style w:type="paragraph" w:customStyle="1" w:styleId="IntroductoryText">
    <w:name w:val="/Introductory Text"/>
    <w:basedOn w:val="DocumentTextBaseStyle"/>
    <w:rsid w:val="002506F2"/>
    <w:pPr>
      <w:ind w:left="0"/>
    </w:pPr>
    <w:rPr>
      <w:i/>
    </w:rPr>
  </w:style>
  <w:style w:type="paragraph" w:customStyle="1" w:styleId="LetterBaseStyle">
    <w:name w:val="=Letter Base Style"/>
    <w:basedOn w:val="Normal"/>
    <w:rsid w:val="002506F2"/>
    <w:rPr>
      <w:rFonts w:ascii="Arial" w:hAnsi="Arial"/>
      <w:color w:val="auto"/>
      <w:szCs w:val="22"/>
    </w:rPr>
  </w:style>
  <w:style w:type="paragraph" w:customStyle="1" w:styleId="LetterAddress">
    <w:name w:val="/Letter Address"/>
    <w:basedOn w:val="LetterBaseStyle"/>
    <w:rsid w:val="002506F2"/>
    <w:pPr>
      <w:spacing w:before="0"/>
    </w:pPr>
  </w:style>
  <w:style w:type="paragraph" w:customStyle="1" w:styleId="LetterDate">
    <w:name w:val="/Letter Date"/>
    <w:basedOn w:val="LetterBaseStyle"/>
    <w:next w:val="LetterAddress"/>
    <w:rsid w:val="002506F2"/>
    <w:pPr>
      <w:spacing w:before="720" w:after="720"/>
      <w:ind w:left="4320"/>
    </w:pPr>
  </w:style>
  <w:style w:type="paragraph" w:customStyle="1" w:styleId="LetterLogo">
    <w:name w:val="/Letter Logo"/>
    <w:basedOn w:val="LetterBaseStyle"/>
    <w:next w:val="Normal"/>
    <w:rsid w:val="002506F2"/>
    <w:pPr>
      <w:spacing w:before="0"/>
    </w:pPr>
  </w:style>
  <w:style w:type="paragraph" w:customStyle="1" w:styleId="LetterNumbering">
    <w:name w:val="/Letter Numbering"/>
    <w:basedOn w:val="Normal"/>
    <w:rsid w:val="002506F2"/>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2506F2"/>
  </w:style>
  <w:style w:type="paragraph" w:customStyle="1" w:styleId="LetterSenderInfo">
    <w:name w:val="/Letter Sender Info"/>
    <w:basedOn w:val="LetterBaseStyle"/>
    <w:rsid w:val="002506F2"/>
    <w:pPr>
      <w:spacing w:before="0"/>
      <w:ind w:left="4320"/>
    </w:pPr>
  </w:style>
  <w:style w:type="paragraph" w:customStyle="1" w:styleId="LetterSignature">
    <w:name w:val="/Letter Signature"/>
    <w:basedOn w:val="LetterBaseStyle"/>
    <w:next w:val="LetterSenderInfo"/>
    <w:rsid w:val="002506F2"/>
    <w:pPr>
      <w:keepNext/>
      <w:spacing w:before="240" w:after="960"/>
      <w:ind w:left="4320"/>
    </w:pPr>
  </w:style>
  <w:style w:type="paragraph" w:customStyle="1" w:styleId="NumberedSubQuestion">
    <w:name w:val="Numbered Sub Question"/>
    <w:basedOn w:val="Normal"/>
    <w:qFormat/>
    <w:rsid w:val="002506F2"/>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2506F2"/>
    <w:pPr>
      <w:keepNext/>
      <w:spacing w:before="240" w:after="120"/>
      <w:ind w:left="0"/>
    </w:pPr>
    <w:rPr>
      <w:b/>
    </w:rPr>
  </w:style>
  <w:style w:type="paragraph" w:customStyle="1" w:styleId="TableText">
    <w:name w:val="/Table Text"/>
    <w:basedOn w:val="DocumentTextBaseStyle"/>
    <w:rsid w:val="002506F2"/>
    <w:pPr>
      <w:spacing w:before="60" w:after="60"/>
      <w:ind w:left="0"/>
    </w:pPr>
  </w:style>
  <w:style w:type="paragraph" w:customStyle="1" w:styleId="Title2">
    <w:name w:val="/Title 2"/>
    <w:basedOn w:val="HeadingsBaseStyle"/>
    <w:rsid w:val="002506F2"/>
    <w:rPr>
      <w:rFonts w:ascii="Arial Bold" w:hAnsi="Arial Bold"/>
      <w:i/>
      <w:smallCaps/>
      <w:spacing w:val="60"/>
      <w:sz w:val="36"/>
    </w:rPr>
  </w:style>
  <w:style w:type="paragraph" w:customStyle="1" w:styleId="TitlePageClientName">
    <w:name w:val="/Title Page Client Name"/>
    <w:basedOn w:val="DocumentTextBaseStyle"/>
    <w:rsid w:val="002506F2"/>
    <w:pPr>
      <w:spacing w:before="60"/>
      <w:ind w:left="0"/>
      <w:jc w:val="right"/>
    </w:pPr>
    <w:rPr>
      <w:rFonts w:ascii="Arial" w:hAnsi="Arial"/>
      <w:color w:val="auto"/>
    </w:rPr>
  </w:style>
  <w:style w:type="paragraph" w:customStyle="1" w:styleId="TitlePageDate">
    <w:name w:val="/Title Page Date"/>
    <w:basedOn w:val="HeadingsBaseStyle"/>
    <w:rsid w:val="002506F2"/>
    <w:pPr>
      <w:spacing w:before="360" w:after="0"/>
    </w:pPr>
    <w:rPr>
      <w:sz w:val="22"/>
    </w:rPr>
  </w:style>
  <w:style w:type="paragraph" w:customStyle="1" w:styleId="TitlePageLogo">
    <w:name w:val="/Title Page Logo"/>
    <w:basedOn w:val="DocumentTextBaseStyle"/>
    <w:next w:val="TitlePageClientName"/>
    <w:rsid w:val="002506F2"/>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2506F2"/>
    <w:pPr>
      <w:spacing w:before="360" w:after="60"/>
      <w:jc w:val="right"/>
    </w:pPr>
    <w:rPr>
      <w:rFonts w:ascii="Arial Bold" w:hAnsi="Arial Bold"/>
      <w:spacing w:val="40"/>
    </w:rPr>
  </w:style>
  <w:style w:type="paragraph" w:customStyle="1" w:styleId="TitlePageSenderName">
    <w:name w:val="/Title Page Sender Name"/>
    <w:basedOn w:val="DocumentTextBaseStyle"/>
    <w:rsid w:val="002506F2"/>
    <w:pPr>
      <w:spacing w:before="60"/>
      <w:ind w:left="0"/>
      <w:jc w:val="right"/>
    </w:pPr>
    <w:rPr>
      <w:rFonts w:ascii="Arial" w:hAnsi="Arial"/>
      <w:color w:val="auto"/>
    </w:rPr>
  </w:style>
  <w:style w:type="paragraph" w:customStyle="1" w:styleId="RFPAnswerBaseStyle">
    <w:name w:val="=RFP Answer Base Style"/>
    <w:rsid w:val="002506F2"/>
    <w:rPr>
      <w:rFonts w:ascii="Tahoma" w:hAnsi="Tahoma"/>
      <w:color w:val="626262"/>
      <w:sz w:val="22"/>
    </w:rPr>
  </w:style>
  <w:style w:type="paragraph" w:customStyle="1" w:styleId="RFPAnswer">
    <w:name w:val="/RFP Answer"/>
    <w:basedOn w:val="Normal"/>
    <w:qFormat/>
    <w:rsid w:val="002506F2"/>
    <w:pPr>
      <w:spacing w:before="0"/>
      <w:ind w:left="720"/>
    </w:pPr>
    <w:rPr>
      <w:rFonts w:ascii="Times New Roman" w:hAnsi="Times New Roman"/>
      <w:color w:val="auto"/>
      <w:szCs w:val="22"/>
    </w:rPr>
  </w:style>
  <w:style w:type="paragraph" w:customStyle="1" w:styleId="RFPAnswerBullet">
    <w:name w:val="/RFP Answer Bullet"/>
    <w:basedOn w:val="Normal"/>
    <w:qFormat/>
    <w:rsid w:val="002506F2"/>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2506F2"/>
    <w:rPr>
      <w:rFonts w:ascii="Arial" w:hAnsi="Arial"/>
      <w:b/>
      <w:spacing w:val="40"/>
      <w:sz w:val="24"/>
      <w:szCs w:val="22"/>
    </w:rPr>
  </w:style>
  <w:style w:type="paragraph" w:customStyle="1" w:styleId="BulletedSubQuestion">
    <w:name w:val="Bulleted Sub Question"/>
    <w:basedOn w:val="Normal"/>
    <w:qFormat/>
    <w:rsid w:val="002506F2"/>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2506F2"/>
    <w:rPr>
      <w:rFonts w:ascii="Tahoma" w:hAnsi="Tahoma"/>
      <w:color w:val="626262"/>
      <w:sz w:val="22"/>
    </w:rPr>
  </w:style>
  <w:style w:type="character" w:customStyle="1" w:styleId="FooterChar">
    <w:name w:val="Footer Char"/>
    <w:link w:val="Footer"/>
    <w:uiPriority w:val="99"/>
    <w:rsid w:val="002506F2"/>
    <w:rPr>
      <w:rFonts w:ascii="Tahoma" w:hAnsi="Tahoma"/>
      <w:color w:val="626262"/>
      <w:sz w:val="22"/>
    </w:rPr>
  </w:style>
  <w:style w:type="table" w:styleId="TableGrid">
    <w:name w:val="Table Grid"/>
    <w:basedOn w:val="TableNormal"/>
    <w:rsid w:val="0025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2506F2"/>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2506F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2506F2"/>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2506F2"/>
    <w:rPr>
      <w:rFonts w:ascii="Arial" w:hAnsi="Arial" w:cs="Arial"/>
      <w:b/>
      <w:color w:val="FF0000"/>
      <w:sz w:val="36"/>
      <w:szCs w:val="36"/>
    </w:rPr>
  </w:style>
  <w:style w:type="paragraph" w:styleId="BalloonText">
    <w:name w:val="Balloon Text"/>
    <w:basedOn w:val="Normal"/>
    <w:link w:val="BalloonTextChar"/>
    <w:rsid w:val="002506F2"/>
    <w:pPr>
      <w:spacing w:before="0"/>
    </w:pPr>
    <w:rPr>
      <w:rFonts w:cs="Tahoma"/>
      <w:sz w:val="16"/>
      <w:szCs w:val="16"/>
    </w:rPr>
  </w:style>
  <w:style w:type="character" w:customStyle="1" w:styleId="BalloonTextChar">
    <w:name w:val="Balloon Text Char"/>
    <w:basedOn w:val="DefaultParagraphFont"/>
    <w:link w:val="BalloonText"/>
    <w:rsid w:val="002506F2"/>
    <w:rPr>
      <w:rFonts w:ascii="Tahoma" w:hAnsi="Tahoma" w:cs="Tahoma"/>
      <w:color w:val="626262"/>
      <w:sz w:val="16"/>
      <w:szCs w:val="16"/>
    </w:rPr>
  </w:style>
  <w:style w:type="paragraph" w:customStyle="1" w:styleId="DVHeader">
    <w:name w:val="DV_Header"/>
    <w:basedOn w:val="Header"/>
    <w:link w:val="DVHeaderChar"/>
    <w:qFormat/>
    <w:rsid w:val="002506F2"/>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2506F2"/>
    <w:rPr>
      <w:rFonts w:ascii="Gotham Book" w:eastAsiaTheme="minorHAnsi" w:hAnsi="Gotham Book" w:cstheme="minorBidi"/>
      <w:color w:val="62626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65E7-0A27-4C4A-9D0B-A19942E7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2023-03-27T23:15:00Z</dcterms:created>
  <dcterms:modified xsi:type="dcterms:W3CDTF">2023-03-27T23:15:00Z</dcterms:modified>
</cp:coreProperties>
</file>